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41" w:rsidRPr="00443318" w:rsidRDefault="00CC19FD" w:rsidP="00C84C41">
      <w:pPr>
        <w:rPr>
          <w:rFonts w:ascii="Arial" w:eastAsia="宋体" w:hAnsi="Arial"/>
          <w:b/>
          <w:bCs/>
          <w:color w:val="000000"/>
          <w:sz w:val="28"/>
          <w:szCs w:val="28"/>
        </w:rPr>
      </w:pPr>
      <w:bookmarkStart w:id="0" w:name="OLE_LINK49"/>
      <w:bookmarkStart w:id="1" w:name="OLE_LINK50"/>
      <w:r w:rsidRPr="00CC19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3" type="#_x0000_t75" style="position:absolute;margin-left:.15pt;margin-top:35.1pt;width:240pt;height:146.4pt;z-index:2">
            <v:imagedata r:id="rId8" o:title=""/>
          </v:shape>
        </w:pict>
      </w:r>
      <w:r w:rsidRPr="00CC19FD">
        <w:rPr>
          <w:noProof/>
        </w:rPr>
        <w:pict>
          <v:shape id="_x0000_s1084" type="#_x0000_t75" style="position:absolute;margin-left:250.25pt;margin-top:35.1pt;width:233pt;height:142.2pt;z-index:3">
            <v:imagedata r:id="rId9" o:title=""/>
          </v:shape>
        </w:pict>
      </w:r>
      <w:r w:rsidRPr="00CC19FD">
        <w:rPr>
          <w:rFonts w:ascii="Arial" w:eastAsia="宋体" w:hAnsi="Arial" w:cs="Arial"/>
          <w:b/>
          <w:bCs/>
          <w:noProof/>
          <w:color w:val="000000"/>
          <w:sz w:val="28"/>
          <w:szCs w:val="28"/>
        </w:rPr>
        <w:pict>
          <v:shape id="_x0000_s1078" type="#_x0000_t75" style="position:absolute;margin-left:483.25pt;margin-top:-19.3pt;width:74pt;height:75.45pt;z-index:1" wrapcoords="-218 0 -218 21386 21600 21386 21600 0 -218 0">
            <v:imagedata r:id="rId10" o:title="1-TDD-1712" cropleft="10727f" cropright="11431f"/>
          </v:shape>
        </w:pict>
      </w:r>
      <w:r w:rsidR="00C84C41">
        <w:rPr>
          <w:rFonts w:ascii="Arial" w:eastAsia="宋体" w:hAnsi="Arial" w:cs="Arial" w:hint="eastAsia"/>
          <w:b/>
          <w:bCs/>
          <w:color w:val="000000"/>
          <w:sz w:val="28"/>
          <w:szCs w:val="28"/>
        </w:rPr>
        <w:t>TDD-PTM-CF150</w:t>
      </w:r>
      <w:r w:rsidR="00585E8F">
        <w:rPr>
          <w:rFonts w:ascii="Arial" w:eastAsia="宋体" w:hAnsi="Arial" w:cs="Arial" w:hint="eastAsia"/>
          <w:b/>
          <w:bCs/>
          <w:color w:val="000000"/>
          <w:sz w:val="28"/>
          <w:szCs w:val="28"/>
        </w:rPr>
        <w:t>SS</w:t>
      </w:r>
      <w:r w:rsidR="00C84C41" w:rsidRPr="004E778D">
        <w:rPr>
          <w:rFonts w:ascii="Arial" w:eastAsia="宋体" w:hAnsi="Arial" w:cs="Arial"/>
          <w:b/>
          <w:bCs/>
          <w:color w:val="000000"/>
          <w:sz w:val="28"/>
          <w:szCs w:val="28"/>
        </w:rPr>
        <w:t xml:space="preserve"> </w:t>
      </w:r>
      <w:r w:rsidR="00C84C41">
        <w:rPr>
          <w:rFonts w:ascii="Arial" w:eastAsia="宋体" w:hAnsi="Arial" w:hint="eastAsia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C84C41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15</w:t>
      </w:r>
      <w:r w:rsidR="00C84C41">
        <w:rPr>
          <w:rFonts w:ascii="Arial" w:eastAsia="宋体" w:hAnsi="Arial" w:cs="Arial"/>
          <w:b/>
          <w:bCs/>
          <w:color w:val="000000"/>
          <w:sz w:val="24"/>
          <w:szCs w:val="24"/>
        </w:rPr>
        <w:t>’’</w:t>
      </w:r>
      <w:r w:rsidR="00C84C41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4"/>
          <w:szCs w:val="24"/>
          <w:highlight w:val="yellow"/>
        </w:rPr>
        <w:t>Stainless Steel</w:t>
      </w:r>
      <w:r w:rsidR="00C84C41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Closed Frame </w:t>
      </w:r>
      <w:r w:rsidR="00C84C41">
        <w:rPr>
          <w:rFonts w:ascii="Arial" w:eastAsia="宋体" w:hAnsi="Arial" w:cs="Arial"/>
          <w:b/>
          <w:bCs/>
          <w:color w:val="000000"/>
          <w:sz w:val="24"/>
          <w:szCs w:val="24"/>
        </w:rPr>
        <w:t>(</w:t>
      </w:r>
      <w:r w:rsidR="00C84C41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>Desktop / Wall Mount) PCAP Touch Monitors</w:t>
      </w:r>
    </w:p>
    <w:bookmarkEnd w:id="0"/>
    <w:bookmarkEnd w:id="1"/>
    <w:p w:rsidR="00C84C41" w:rsidRPr="00CD2084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C84C41" w:rsidRPr="00EA7098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C84C41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C84C41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C84C41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C84C41" w:rsidRPr="00F0546E" w:rsidRDefault="00C84C41" w:rsidP="00C84C41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E5486E" w:rsidRPr="00585E8F" w:rsidRDefault="00C84C41" w:rsidP="00C84C41">
      <w:pPr>
        <w:spacing w:before="88" w:after="0"/>
        <w:ind w:right="-20"/>
        <w:rPr>
          <w:rFonts w:ascii="Arial" w:eastAsia="宋体" w:hAnsi="Arial" w:cs="Arial"/>
          <w:bCs/>
          <w:color w:val="000000"/>
          <w:sz w:val="20"/>
          <w:szCs w:val="20"/>
        </w:rPr>
      </w:pPr>
      <w:r w:rsidRPr="00F0546E">
        <w:rPr>
          <w:rFonts w:ascii="Arial" w:eastAsia="宋体" w:hAnsi="Arial" w:cs="Arial"/>
          <w:b/>
          <w:bCs/>
          <w:color w:val="000000"/>
          <w:sz w:val="24"/>
          <w:szCs w:val="24"/>
        </w:rPr>
        <w:t>Overview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BE12AF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B84488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B84488">
        <w:rPr>
          <w:rFonts w:ascii="Arial" w:hAnsi="Arial" w:cs="Arial" w:hint="eastAsia"/>
          <w:sz w:val="20"/>
          <w:szCs w:val="20"/>
        </w:rPr>
        <w:t xml:space="preserve">The </w:t>
      </w:r>
      <w:r w:rsidR="00B84488" w:rsidRPr="004D317E">
        <w:rPr>
          <w:rFonts w:ascii="Arial" w:hAnsi="Arial" w:cs="Arial" w:hint="eastAsia"/>
          <w:b/>
          <w:sz w:val="20"/>
          <w:szCs w:val="20"/>
        </w:rPr>
        <w:t>TDD</w:t>
      </w:r>
      <w:r w:rsidR="00B84488">
        <w:rPr>
          <w:rFonts w:ascii="Arial" w:hAnsi="Arial" w:cs="Arial" w:hint="eastAsia"/>
          <w:sz w:val="20"/>
          <w:szCs w:val="20"/>
        </w:rPr>
        <w:t xml:space="preserve"> </w:t>
      </w:r>
      <w:r w:rsidR="00B84488" w:rsidRPr="004D317E">
        <w:rPr>
          <w:rFonts w:ascii="Arial" w:hAnsi="Arial" w:cs="Arial" w:hint="eastAsia"/>
          <w:b/>
          <w:sz w:val="20"/>
          <w:szCs w:val="20"/>
        </w:rPr>
        <w:t xml:space="preserve">Touch </w:t>
      </w:r>
      <w:r w:rsidR="00B84488" w:rsidRPr="004D317E">
        <w:rPr>
          <w:rFonts w:ascii="Arial" w:hAnsi="Arial" w:cs="Arial"/>
          <w:b/>
          <w:sz w:val="20"/>
          <w:szCs w:val="20"/>
        </w:rPr>
        <w:t>M</w:t>
      </w:r>
      <w:r w:rsidR="00B84488" w:rsidRPr="004D317E">
        <w:rPr>
          <w:rFonts w:ascii="Arial" w:hAnsi="Arial" w:cs="Arial" w:hint="eastAsia"/>
          <w:b/>
          <w:sz w:val="20"/>
          <w:szCs w:val="20"/>
        </w:rPr>
        <w:t>onitors</w:t>
      </w:r>
      <w:r w:rsidR="00B84488">
        <w:rPr>
          <w:rFonts w:ascii="Arial" w:hAnsi="Arial" w:cs="Arial" w:hint="eastAsia"/>
          <w:sz w:val="20"/>
          <w:szCs w:val="20"/>
        </w:rPr>
        <w:t xml:space="preserve"> include </w:t>
      </w:r>
      <w:r w:rsidR="00B84488" w:rsidRPr="00EA44BF">
        <w:rPr>
          <w:rFonts w:ascii="Arial" w:hAnsi="Arial" w:cs="Arial" w:hint="eastAsia"/>
          <w:b/>
          <w:sz w:val="20"/>
          <w:szCs w:val="20"/>
        </w:rPr>
        <w:t>Standard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EA44BF">
        <w:rPr>
          <w:rFonts w:ascii="Arial" w:hAnsi="Arial" w:cs="Arial" w:hint="eastAsia"/>
          <w:b/>
          <w:sz w:val="20"/>
          <w:szCs w:val="20"/>
        </w:rPr>
        <w:t>Industrial</w:t>
      </w:r>
      <w:r w:rsidR="00B84488">
        <w:rPr>
          <w:rFonts w:ascii="Arial" w:hAnsi="Arial" w:cs="Arial" w:hint="eastAsia"/>
          <w:sz w:val="20"/>
          <w:szCs w:val="20"/>
        </w:rPr>
        <w:t xml:space="preserve"> </w:t>
      </w:r>
      <w:r w:rsidR="00B84488" w:rsidRPr="00A9613B">
        <w:rPr>
          <w:rFonts w:ascii="Arial" w:hAnsi="Arial" w:cs="Arial"/>
          <w:sz w:val="20"/>
          <w:szCs w:val="20"/>
        </w:rPr>
        <w:t>(</w:t>
      </w:r>
      <w:r w:rsidR="00B84488" w:rsidRPr="004D317E">
        <w:rPr>
          <w:rFonts w:ascii="Arial" w:hAnsi="Arial" w:cs="Arial"/>
          <w:b/>
          <w:sz w:val="20"/>
          <w:szCs w:val="20"/>
        </w:rPr>
        <w:t>Open Frame</w:t>
      </w:r>
      <w:r w:rsidR="00B84488">
        <w:rPr>
          <w:rFonts w:ascii="Arial" w:hAnsi="Arial" w:cs="Arial" w:hint="eastAsia"/>
          <w:sz w:val="20"/>
          <w:szCs w:val="20"/>
        </w:rPr>
        <w:t xml:space="preserve">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Bezel-free</w:t>
      </w:r>
      <w:r w:rsidR="00B84488">
        <w:rPr>
          <w:rFonts w:ascii="Arial" w:hAnsi="Arial" w:cs="Arial" w:hint="eastAsia"/>
          <w:sz w:val="20"/>
          <w:szCs w:val="20"/>
        </w:rPr>
        <w:t xml:space="preserve"> | </w:t>
      </w:r>
      <w:r w:rsidR="00B84488">
        <w:rPr>
          <w:rFonts w:ascii="Arial" w:hAnsi="Arial" w:cs="Arial" w:hint="eastAsia"/>
          <w:b/>
          <w:sz w:val="20"/>
          <w:szCs w:val="20"/>
        </w:rPr>
        <w:t>Rear</w:t>
      </w:r>
      <w:r w:rsidR="00B84488" w:rsidRPr="00EA44BF">
        <w:rPr>
          <w:rFonts w:ascii="Arial" w:hAnsi="Arial" w:cs="Arial" w:hint="eastAsia"/>
          <w:b/>
          <w:sz w:val="20"/>
          <w:szCs w:val="20"/>
        </w:rPr>
        <w:t xml:space="preserve"> Mount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EA44BF">
        <w:rPr>
          <w:rFonts w:ascii="Arial" w:hAnsi="Arial" w:cs="Arial"/>
          <w:b/>
          <w:sz w:val="20"/>
          <w:szCs w:val="20"/>
        </w:rPr>
        <w:t>Panel Mount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EA44BF">
        <w:rPr>
          <w:rFonts w:ascii="Arial" w:hAnsi="Arial" w:cs="Arial"/>
          <w:b/>
          <w:sz w:val="20"/>
          <w:szCs w:val="20"/>
        </w:rPr>
        <w:t>Closed Frame</w:t>
      </w:r>
      <w:r w:rsidR="00B84488">
        <w:rPr>
          <w:rFonts w:ascii="Arial" w:hAnsi="Arial" w:cs="Arial" w:hint="eastAsia"/>
          <w:sz w:val="20"/>
          <w:szCs w:val="20"/>
        </w:rPr>
        <w:t xml:space="preserve">), </w:t>
      </w:r>
      <w:r w:rsidR="00B84488" w:rsidRPr="004D317E">
        <w:rPr>
          <w:rFonts w:ascii="Arial" w:hAnsi="Arial" w:cs="Arial"/>
          <w:b/>
          <w:sz w:val="20"/>
          <w:szCs w:val="20"/>
        </w:rPr>
        <w:t>Outdoor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/>
          <w:b/>
          <w:sz w:val="20"/>
          <w:szCs w:val="20"/>
        </w:rPr>
        <w:t>Waterproof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/>
          <w:b/>
          <w:sz w:val="20"/>
          <w:szCs w:val="20"/>
        </w:rPr>
        <w:t>Stainless</w:t>
      </w:r>
      <w:r w:rsidR="00B84488" w:rsidRPr="005D1B54">
        <w:rPr>
          <w:rFonts w:ascii="Arial" w:hAnsi="Arial" w:cs="Arial" w:hint="eastAsia"/>
          <w:b/>
          <w:sz w:val="20"/>
          <w:szCs w:val="20"/>
        </w:rPr>
        <w:t xml:space="preserve"> Steel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Marine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Curved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Desktop POS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Commercial Displays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Medical</w:t>
      </w:r>
      <w:r w:rsidR="00B84488">
        <w:rPr>
          <w:rFonts w:ascii="Arial" w:hAnsi="Arial" w:cs="Arial" w:hint="eastAsia"/>
          <w:sz w:val="20"/>
          <w:szCs w:val="20"/>
        </w:rPr>
        <w:t xml:space="preserve"> and </w:t>
      </w:r>
      <w:r w:rsidR="00B84488" w:rsidRPr="005D1B54">
        <w:rPr>
          <w:rFonts w:ascii="Arial" w:hAnsi="Arial" w:cs="Arial" w:hint="eastAsia"/>
          <w:b/>
          <w:sz w:val="20"/>
          <w:szCs w:val="20"/>
        </w:rPr>
        <w:t>Custom</w:t>
      </w:r>
      <w:r w:rsidR="00B84488">
        <w:rPr>
          <w:rFonts w:ascii="Arial" w:hAnsi="Arial" w:cs="Arial" w:hint="eastAsia"/>
          <w:sz w:val="20"/>
          <w:szCs w:val="20"/>
        </w:rPr>
        <w:t xml:space="preserve"> types, </w:t>
      </w:r>
      <w:r w:rsidR="00B84488">
        <w:rPr>
          <w:rFonts w:ascii="Arial" w:hAnsi="Arial" w:cs="Arial"/>
          <w:sz w:val="20"/>
          <w:szCs w:val="20"/>
        </w:rPr>
        <w:t>delivers</w:t>
      </w:r>
      <w:r w:rsidR="00B84488" w:rsidRPr="004C71A2">
        <w:rPr>
          <w:rFonts w:ascii="Arial" w:hAnsi="Arial" w:cs="Arial"/>
          <w:sz w:val="20"/>
          <w:szCs w:val="20"/>
        </w:rPr>
        <w:t xml:space="preserve"> an</w:t>
      </w:r>
      <w:r w:rsidR="00B84488">
        <w:rPr>
          <w:rFonts w:ascii="Arial" w:hAnsi="Arial" w:cs="Arial" w:hint="eastAsia"/>
          <w:sz w:val="20"/>
          <w:szCs w:val="20"/>
        </w:rPr>
        <w:t xml:space="preserve"> </w:t>
      </w:r>
      <w:r w:rsidR="00B84488">
        <w:rPr>
          <w:rFonts w:ascii="Arial" w:hAnsi="Arial" w:cs="Arial"/>
          <w:sz w:val="20"/>
          <w:szCs w:val="20"/>
        </w:rPr>
        <w:t>industrial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>
        <w:rPr>
          <w:rFonts w:ascii="Arial" w:hAnsi="Arial" w:cs="Arial"/>
          <w:sz w:val="20"/>
          <w:szCs w:val="20"/>
        </w:rPr>
        <w:t>reliable</w:t>
      </w:r>
      <w:r w:rsidR="00B84488">
        <w:rPr>
          <w:rFonts w:ascii="Arial" w:hAnsi="Arial" w:cs="Arial" w:hint="eastAsia"/>
          <w:sz w:val="20"/>
          <w:szCs w:val="20"/>
        </w:rPr>
        <w:t xml:space="preserve"> and </w:t>
      </w:r>
      <w:r w:rsidR="00B84488" w:rsidRPr="004C71A2">
        <w:rPr>
          <w:rFonts w:ascii="Arial" w:hAnsi="Arial" w:cs="Arial"/>
          <w:sz w:val="20"/>
          <w:szCs w:val="20"/>
        </w:rPr>
        <w:t>cost-effective</w:t>
      </w:r>
      <w:r w:rsidR="00B84488">
        <w:rPr>
          <w:rFonts w:ascii="Arial" w:hAnsi="Arial" w:cs="Arial"/>
          <w:sz w:val="20"/>
          <w:szCs w:val="20"/>
        </w:rPr>
        <w:t xml:space="preserve"> solution with</w:t>
      </w:r>
      <w:r w:rsidR="00B84488" w:rsidRPr="004C71A2">
        <w:rPr>
          <w:rFonts w:ascii="Arial" w:hAnsi="Arial" w:cs="Arial"/>
          <w:sz w:val="20"/>
          <w:szCs w:val="20"/>
        </w:rPr>
        <w:t xml:space="preserve"> outs</w:t>
      </w:r>
      <w:r w:rsidR="00B84488">
        <w:rPr>
          <w:rFonts w:ascii="Arial" w:hAnsi="Arial" w:cs="Arial"/>
          <w:sz w:val="20"/>
          <w:szCs w:val="20"/>
        </w:rPr>
        <w:t>tanding image clarity</w:t>
      </w:r>
      <w:r w:rsidR="00B84488">
        <w:rPr>
          <w:rFonts w:ascii="Arial" w:hAnsi="Arial" w:cs="Arial" w:hint="eastAsia"/>
          <w:sz w:val="20"/>
          <w:szCs w:val="20"/>
        </w:rPr>
        <w:t xml:space="preserve"> &amp; </w:t>
      </w:r>
      <w:r w:rsidR="00B84488" w:rsidRPr="004C71A2">
        <w:rPr>
          <w:rFonts w:ascii="Arial" w:hAnsi="Arial" w:cs="Arial"/>
          <w:sz w:val="20"/>
          <w:szCs w:val="20"/>
        </w:rPr>
        <w:t xml:space="preserve">accurate touch response for OEMs </w:t>
      </w:r>
      <w:r w:rsidR="00B84488">
        <w:rPr>
          <w:rFonts w:ascii="Arial" w:hAnsi="Arial" w:cs="Arial" w:hint="eastAsia"/>
          <w:sz w:val="20"/>
          <w:szCs w:val="20"/>
        </w:rPr>
        <w:t>&amp;</w:t>
      </w:r>
      <w:r w:rsidR="00B84488" w:rsidRPr="004C71A2">
        <w:rPr>
          <w:rFonts w:ascii="Arial" w:hAnsi="Arial" w:cs="Arial"/>
          <w:sz w:val="20"/>
          <w:szCs w:val="20"/>
        </w:rPr>
        <w:t xml:space="preserve"> systems integrators.</w:t>
      </w:r>
      <w:r w:rsidR="00B84488">
        <w:rPr>
          <w:rFonts w:ascii="Arial" w:hAnsi="Arial" w:cs="Arial" w:hint="eastAsia"/>
          <w:sz w:val="20"/>
          <w:szCs w:val="20"/>
        </w:rPr>
        <w:t xml:space="preserve"> 7-98</w:t>
      </w:r>
      <w:r w:rsidR="00B84488">
        <w:rPr>
          <w:rFonts w:ascii="Arial" w:hAnsi="Arial" w:cs="Arial"/>
          <w:sz w:val="20"/>
          <w:szCs w:val="20"/>
        </w:rPr>
        <w:t>’’</w:t>
      </w:r>
      <w:r w:rsidR="00B84488">
        <w:rPr>
          <w:rFonts w:ascii="Arial" w:hAnsi="Arial" w:cs="Arial" w:hint="eastAsia"/>
          <w:sz w:val="20"/>
          <w:szCs w:val="20"/>
        </w:rPr>
        <w:t xml:space="preserve"> sizes with </w:t>
      </w:r>
      <w:r w:rsidR="00B84488" w:rsidRPr="004C71A2">
        <w:rPr>
          <w:rFonts w:ascii="Arial" w:hAnsi="Arial" w:cs="Arial"/>
          <w:sz w:val="20"/>
          <w:szCs w:val="20"/>
        </w:rPr>
        <w:t>rugged bezel</w:t>
      </w:r>
      <w:r w:rsidR="00B84488">
        <w:rPr>
          <w:rFonts w:ascii="Arial" w:hAnsi="Arial" w:cs="Arial" w:hint="eastAsia"/>
          <w:sz w:val="20"/>
          <w:szCs w:val="20"/>
        </w:rPr>
        <w:t xml:space="preserve">, flat </w:t>
      </w:r>
      <w:r w:rsidR="00B84488" w:rsidRPr="004C71A2">
        <w:rPr>
          <w:rFonts w:ascii="Arial" w:hAnsi="Arial" w:cs="Arial"/>
          <w:sz w:val="20"/>
          <w:szCs w:val="20"/>
        </w:rPr>
        <w:t>structure</w:t>
      </w:r>
      <w:r w:rsidR="00B84488">
        <w:rPr>
          <w:rFonts w:ascii="Arial" w:hAnsi="Arial" w:cs="Arial" w:hint="eastAsia"/>
          <w:sz w:val="20"/>
          <w:szCs w:val="20"/>
        </w:rPr>
        <w:t xml:space="preserve">, </w:t>
      </w:r>
      <w:r w:rsidR="00B84488" w:rsidRPr="004C71A2">
        <w:rPr>
          <w:rFonts w:ascii="Arial" w:hAnsi="Arial" w:cs="Arial"/>
          <w:sz w:val="20"/>
          <w:szCs w:val="20"/>
        </w:rPr>
        <w:t>high durability</w:t>
      </w:r>
      <w:r w:rsidR="00B84488">
        <w:rPr>
          <w:rFonts w:ascii="Arial" w:hAnsi="Arial" w:cs="Arial" w:hint="eastAsia"/>
          <w:sz w:val="20"/>
          <w:szCs w:val="20"/>
        </w:rPr>
        <w:t xml:space="preserve"> and </w:t>
      </w:r>
      <w:r w:rsidR="00B84488" w:rsidRPr="004C71A2">
        <w:rPr>
          <w:rFonts w:ascii="Arial" w:hAnsi="Arial" w:cs="Arial"/>
          <w:sz w:val="20"/>
          <w:szCs w:val="20"/>
        </w:rPr>
        <w:t>ver</w:t>
      </w:r>
      <w:r w:rsidR="00B84488">
        <w:rPr>
          <w:rFonts w:ascii="Arial" w:hAnsi="Arial" w:cs="Arial"/>
          <w:sz w:val="20"/>
          <w:szCs w:val="20"/>
        </w:rPr>
        <w:t xml:space="preserve">satility </w:t>
      </w:r>
      <w:r w:rsidR="00B84488">
        <w:rPr>
          <w:rFonts w:ascii="Arial" w:hAnsi="Arial" w:cs="Arial" w:hint="eastAsia"/>
          <w:sz w:val="20"/>
          <w:szCs w:val="20"/>
        </w:rPr>
        <w:t>f</w:t>
      </w:r>
      <w:r w:rsidR="00B84488">
        <w:rPr>
          <w:rFonts w:ascii="Arial" w:hAnsi="Arial" w:cs="Arial"/>
          <w:sz w:val="20"/>
          <w:szCs w:val="20"/>
        </w:rPr>
        <w:t xml:space="preserve">or </w:t>
      </w:r>
      <w:r w:rsidR="00B84488">
        <w:rPr>
          <w:rFonts w:ascii="Arial" w:hAnsi="Arial" w:cs="Arial" w:hint="eastAsia"/>
          <w:sz w:val="20"/>
          <w:szCs w:val="20"/>
        </w:rPr>
        <w:t>K</w:t>
      </w:r>
      <w:r w:rsidR="00B84488" w:rsidRPr="004C71A2">
        <w:rPr>
          <w:rFonts w:ascii="Arial" w:hAnsi="Arial" w:cs="Arial"/>
          <w:sz w:val="20"/>
          <w:szCs w:val="20"/>
        </w:rPr>
        <w:t>iosk</w:t>
      </w:r>
      <w:r w:rsidR="00B84488">
        <w:rPr>
          <w:rFonts w:ascii="Arial" w:hAnsi="Arial" w:cs="Arial"/>
          <w:sz w:val="20"/>
          <w:szCs w:val="20"/>
        </w:rPr>
        <w:t xml:space="preserve">s </w:t>
      </w:r>
      <w:r w:rsidR="00B84488">
        <w:rPr>
          <w:rFonts w:ascii="Arial" w:hAnsi="Arial" w:cs="Arial" w:hint="eastAsia"/>
          <w:sz w:val="20"/>
          <w:szCs w:val="20"/>
        </w:rPr>
        <w:t xml:space="preserve">applications </w:t>
      </w:r>
      <w:r w:rsidR="00B84488">
        <w:rPr>
          <w:rFonts w:ascii="Arial" w:hAnsi="Arial" w:cs="Arial"/>
          <w:sz w:val="20"/>
          <w:szCs w:val="20"/>
        </w:rPr>
        <w:t xml:space="preserve">from </w:t>
      </w:r>
      <w:r w:rsidR="00B84488">
        <w:rPr>
          <w:rFonts w:ascii="Arial" w:hAnsi="Arial" w:cs="Arial" w:hint="eastAsia"/>
          <w:sz w:val="20"/>
          <w:szCs w:val="20"/>
        </w:rPr>
        <w:t>S</w:t>
      </w:r>
      <w:r w:rsidR="00B84488">
        <w:rPr>
          <w:rFonts w:ascii="Arial" w:hAnsi="Arial" w:cs="Arial"/>
          <w:sz w:val="20"/>
          <w:szCs w:val="20"/>
        </w:rPr>
        <w:t>elf-service</w:t>
      </w:r>
      <w:r w:rsidR="00B84488">
        <w:rPr>
          <w:rFonts w:ascii="Arial" w:hAnsi="Arial" w:cs="Arial" w:hint="eastAsia"/>
          <w:sz w:val="20"/>
          <w:szCs w:val="20"/>
        </w:rPr>
        <w:t>, Automated Parking, I</w:t>
      </w:r>
      <w:r w:rsidR="00B84488">
        <w:rPr>
          <w:rFonts w:ascii="Arial" w:hAnsi="Arial" w:cs="Arial"/>
          <w:sz w:val="20"/>
          <w:szCs w:val="20"/>
        </w:rPr>
        <w:t xml:space="preserve">ndustrial </w:t>
      </w:r>
      <w:r w:rsidR="00B84488">
        <w:rPr>
          <w:rFonts w:ascii="Arial" w:hAnsi="Arial" w:cs="Arial" w:hint="eastAsia"/>
          <w:sz w:val="20"/>
          <w:szCs w:val="20"/>
        </w:rPr>
        <w:t>A</w:t>
      </w:r>
      <w:r w:rsidR="00B84488">
        <w:rPr>
          <w:rFonts w:ascii="Arial" w:hAnsi="Arial" w:cs="Arial"/>
          <w:sz w:val="20"/>
          <w:szCs w:val="20"/>
        </w:rPr>
        <w:t>utomation</w:t>
      </w:r>
      <w:r w:rsidR="00B84488">
        <w:rPr>
          <w:rFonts w:ascii="Arial" w:hAnsi="Arial" w:cs="Arial" w:hint="eastAsia"/>
          <w:sz w:val="20"/>
          <w:szCs w:val="20"/>
        </w:rPr>
        <w:t xml:space="preserve">, Outdoor Control, Healthcare </w:t>
      </w:r>
      <w:r w:rsidR="00EC06F1">
        <w:rPr>
          <w:rFonts w:ascii="Arial" w:hAnsi="Arial" w:cs="Arial" w:hint="eastAsia"/>
          <w:sz w:val="20"/>
          <w:szCs w:val="20"/>
        </w:rPr>
        <w:t>to</w:t>
      </w:r>
      <w:r w:rsidR="00B84488">
        <w:rPr>
          <w:rFonts w:ascii="Arial" w:hAnsi="Arial" w:cs="Arial" w:hint="eastAsia"/>
          <w:sz w:val="20"/>
          <w:szCs w:val="20"/>
        </w:rPr>
        <w:t xml:space="preserve"> Gaming.                                                                                                        </w:t>
      </w:r>
      <w:r w:rsidR="00B84488" w:rsidRPr="009F566E">
        <w:rPr>
          <w:rFonts w:ascii="Arial" w:hAnsi="Arial" w:cs="Arial" w:hint="eastAsia"/>
          <w:b/>
          <w:sz w:val="24"/>
          <w:szCs w:val="24"/>
        </w:rPr>
        <w:t>Features</w:t>
      </w:r>
      <w:r w:rsidR="00B84488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84488"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</w:t>
      </w:r>
      <w:r w:rsidR="00B84488">
        <w:rPr>
          <w:rFonts w:ascii="Arial" w:eastAsia="宋体" w:hAnsi="Arial" w:cs="Arial"/>
          <w:bCs/>
          <w:color w:val="000000"/>
          <w:sz w:val="20"/>
          <w:szCs w:val="20"/>
        </w:rPr>
        <w:t>Touch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t</w:t>
      </w:r>
      <w:r w:rsidR="00B84488">
        <w:rPr>
          <w:rFonts w:ascii="Arial" w:eastAsia="宋体" w:hAnsi="Arial" w:cs="Arial"/>
          <w:bCs/>
          <w:color w:val="000000"/>
          <w:sz w:val="20"/>
          <w:szCs w:val="20"/>
        </w:rPr>
        <w:t>hr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>u</w:t>
      </w:r>
      <w:r w:rsidR="00B84488"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>glass</w:t>
      </w:r>
      <w:r w:rsidR="00585E8F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</w:t>
      </w:r>
      <w:r w:rsidR="00585E8F">
        <w:rPr>
          <w:rFonts w:ascii="Arial" w:eastAsia="Arial" w:hAnsi="Arial" w:cs="Arial"/>
          <w:spacing w:val="-1"/>
          <w:sz w:val="20"/>
          <w:szCs w:val="20"/>
        </w:rPr>
        <w:t>(</w:t>
      </w:r>
      <w:r w:rsidR="00585E8F">
        <w:rPr>
          <w:rFonts w:ascii="Arial" w:eastAsia="Arial" w:hAnsi="Arial" w:cs="Arial"/>
          <w:sz w:val="20"/>
          <w:szCs w:val="20"/>
        </w:rPr>
        <w:t>with</w:t>
      </w:r>
      <w:r w:rsidR="00585E8F">
        <w:rPr>
          <w:rFonts w:ascii="Arial" w:eastAsiaTheme="minorEastAsia" w:hAnsi="Arial" w:cs="Arial" w:hint="eastAsia"/>
          <w:spacing w:val="3"/>
          <w:sz w:val="20"/>
          <w:szCs w:val="20"/>
        </w:rPr>
        <w:t xml:space="preserve"> </w:t>
      </w:r>
      <w:r w:rsidR="00585E8F" w:rsidRPr="00EB558E">
        <w:rPr>
          <w:rFonts w:ascii="Arial" w:eastAsia="Arial" w:hAnsi="Arial" w:cs="Arial"/>
          <w:b/>
          <w:bCs/>
          <w:spacing w:val="-4"/>
          <w:sz w:val="20"/>
          <w:szCs w:val="20"/>
          <w:highlight w:val="yellow"/>
        </w:rPr>
        <w:t>A</w:t>
      </w:r>
      <w:r w:rsidR="00585E8F" w:rsidRPr="00EB558E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</w:rPr>
        <w:t>n</w:t>
      </w:r>
      <w:r w:rsidR="00585E8F"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t</w:t>
      </w:r>
      <w:r w:rsidR="00585E8F"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i</w:t>
      </w:r>
      <w:r w:rsidR="00585E8F"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-</w:t>
      </w:r>
      <w:r w:rsidR="00585E8F"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mi</w:t>
      </w:r>
      <w:r w:rsidR="00585E8F"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s</w:t>
      </w:r>
      <w:r w:rsidR="00585E8F">
        <w:rPr>
          <w:rFonts w:ascii="Arial" w:eastAsia="Arial" w:hAnsi="Arial" w:cs="Arial"/>
          <w:b/>
          <w:bCs/>
          <w:sz w:val="20"/>
          <w:szCs w:val="20"/>
          <w:highlight w:val="yellow"/>
        </w:rPr>
        <w:t>t</w:t>
      </w:r>
      <w:r w:rsidR="00585E8F">
        <w:rPr>
          <w:rFonts w:ascii="Arial" w:eastAsiaTheme="minorEastAsia" w:hAnsi="Arial" w:cs="Arial" w:hint="eastAsia"/>
          <w:b/>
          <w:bCs/>
          <w:sz w:val="20"/>
          <w:szCs w:val="20"/>
          <w:highlight w:val="yellow"/>
        </w:rPr>
        <w:t xml:space="preserve"> </w:t>
      </w:r>
      <w:r w:rsidR="00585E8F"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Opti</w:t>
      </w:r>
      <w:r w:rsidR="00585E8F"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ca</w:t>
      </w:r>
      <w:r w:rsidR="00585E8F"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l</w:t>
      </w:r>
      <w:r w:rsidR="00585E8F" w:rsidRPr="00EB558E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 xml:space="preserve"> </w:t>
      </w:r>
      <w:r w:rsidR="00585E8F"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Bon</w:t>
      </w:r>
      <w:r w:rsidR="00585E8F"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d</w:t>
      </w:r>
      <w:r w:rsidR="00585E8F"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in</w:t>
      </w:r>
      <w:r w:rsidR="00585E8F"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g</w:t>
      </w:r>
      <w:r w:rsidR="00585E8F">
        <w:rPr>
          <w:rFonts w:ascii="Arial" w:eastAsia="Arial" w:hAnsi="Arial" w:cs="Arial"/>
          <w:sz w:val="20"/>
          <w:szCs w:val="20"/>
        </w:rPr>
        <w:t>)</w:t>
      </w:r>
      <w:r w:rsidR="00585E8F">
        <w:rPr>
          <w:rFonts w:ascii="Arial" w:eastAsiaTheme="minorEastAsia" w:hAnsi="Arial" w:cs="Arial" w:hint="eastAsia"/>
          <w:sz w:val="20"/>
          <w:szCs w:val="20"/>
        </w:rPr>
        <w:t xml:space="preserve"> 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>e</w:t>
      </w:r>
      <w:r w:rsidR="00B84488" w:rsidRPr="00AE4B4A">
        <w:rPr>
          <w:rFonts w:ascii="Arial" w:eastAsia="宋体" w:hAnsi="Arial" w:cs="Arial"/>
          <w:bCs/>
          <w:color w:val="000000"/>
          <w:sz w:val="20"/>
          <w:szCs w:val="20"/>
        </w:rPr>
        <w:t>nabled with PCAP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supports thickness up to 5mm</w:t>
      </w:r>
      <w:r w:rsidR="00585E8F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,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>IP65 (front)</w:t>
      </w:r>
      <w:r w:rsidR="00B84488"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="00B84488"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Embedded</w:t>
      </w:r>
      <w:r w:rsidR="00B84488" w:rsidRPr="00A97744">
        <w:rPr>
          <w:rFonts w:ascii="Arial" w:eastAsia="宋体" w:hAnsi="Arial" w:cs="Arial"/>
          <w:bCs/>
          <w:color w:val="000000"/>
          <w:sz w:val="20"/>
          <w:szCs w:val="20"/>
        </w:rPr>
        <w:t xml:space="preserve"> design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with</w:t>
      </w:r>
      <w:r w:rsidR="00B84488" w:rsidRPr="00B621C0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 w:rsidR="00B84488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Rugged 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and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asy to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C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lean 304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tainless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teel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nclosure &amp;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F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ull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M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etal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J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acket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 w:rsid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</w:t>
      </w:r>
      <w:r w:rsidR="00B84488"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 w:rsidR="00585E8F">
        <w:rPr>
          <w:rFonts w:ascii="Arial" w:eastAsia="宋体" w:hAnsi="Arial" w:cs="Arial" w:hint="eastAsia"/>
          <w:color w:val="000000"/>
          <w:spacing w:val="15"/>
          <w:sz w:val="20"/>
          <w:szCs w:val="20"/>
        </w:rPr>
        <w:t xml:space="preserve">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Designed for kitchen</w:t>
      </w:r>
      <w:r w:rsidR="00585E8F"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with</w:t>
      </w:r>
      <w:r w:rsidR="00585E8F"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Liquid, grease</w:t>
      </w:r>
      <w:r w:rsidR="00585E8F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 xml:space="preserve"> &amp; </w:t>
      </w:r>
      <w:r w:rsidR="00585E8F"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food resistant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>, f</w:t>
      </w:r>
      <w:r w:rsidR="00B84488"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lexible mounting in any </w:t>
      </w:r>
      <w:r w:rsidR="00B84488">
        <w:rPr>
          <w:rFonts w:ascii="Arial" w:eastAsia="宋体" w:hAnsi="Arial" w:cs="Arial"/>
          <w:bCs/>
          <w:color w:val="000000"/>
          <w:sz w:val="20"/>
          <w:szCs w:val="20"/>
        </w:rPr>
        <w:t>table, kiosk, or cabinet design</w:t>
      </w:r>
      <w:r w:rsidR="00B84488"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 w:rsidR="00B84488"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84488" w:rsidRPr="00F0546E">
        <w:rPr>
          <w:rFonts w:ascii="Arial" w:eastAsia="宋体" w:hAnsi="Arial" w:cs="Arial"/>
          <w:b/>
          <w:bCs/>
          <w:color w:val="000000"/>
          <w:sz w:val="24"/>
          <w:szCs w:val="24"/>
        </w:rPr>
        <w:t>Specifications</w:t>
      </w:r>
      <w:r w:rsidR="00B84488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</w:t>
      </w:r>
      <w:r w:rsidR="001675C0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5486E" w:rsidRPr="00E5486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Panel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5716A8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16A8" w:rsidRPr="000A2B71" w:rsidRDefault="00196963" w:rsidP="007E2537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Diagonal </w:t>
            </w:r>
            <w:r w:rsidR="005716A8" w:rsidRPr="000A2B71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16A8" w:rsidRPr="000A2B71" w:rsidRDefault="009E2EFD" w:rsidP="0019696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15</w:t>
            </w:r>
            <w:r w:rsidR="005716A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"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(4:3</w:t>
            </w:r>
            <w:r w:rsidR="0094403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38</w:t>
            </w:r>
            <w:r w:rsidR="005716A8" w:rsidRPr="000A2B7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cm</w:t>
            </w:r>
            <w:r w:rsidR="00196963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="00196963" w:rsidRPr="00196963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Active matrix TFT LCD (LED)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Active</w:t>
            </w:r>
            <w:r w:rsidRPr="009D4878">
              <w:rPr>
                <w:rFonts w:ascii="Arial" w:hAnsi="Arial" w:cs="Arial"/>
                <w:sz w:val="20"/>
                <w:szCs w:val="20"/>
              </w:rPr>
              <w:t xml:space="preserve"> Area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5B1F34" w:rsidP="005B1F34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9E2EFD">
              <w:rPr>
                <w:rFonts w:ascii="Arial" w:hAnsi="Arial" w:cs="Arial" w:hint="eastAsia"/>
                <w:sz w:val="20"/>
                <w:szCs w:val="20"/>
              </w:rPr>
              <w:t>05.</w:t>
            </w:r>
            <w:r w:rsidR="00EE2ECF">
              <w:rPr>
                <w:rFonts w:ascii="Arial" w:hAnsi="Arial" w:cs="Arial" w:hint="eastAsia"/>
                <w:sz w:val="20"/>
                <w:szCs w:val="20"/>
              </w:rPr>
              <w:t>1</w:t>
            </w:r>
            <w:r w:rsidR="0094403E">
              <w:rPr>
                <w:rFonts w:ascii="Arial" w:hAnsi="Arial" w:cs="Arial" w:hint="eastAsia"/>
                <w:sz w:val="20"/>
                <w:szCs w:val="20"/>
              </w:rPr>
              <w:t xml:space="preserve"> mm</w:t>
            </w:r>
            <w:r w:rsidR="0094403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9E2EFD">
              <w:rPr>
                <w:rFonts w:ascii="Arial" w:hAnsi="Arial" w:cs="Arial" w:hint="eastAsia"/>
                <w:sz w:val="20"/>
                <w:szCs w:val="20"/>
              </w:rPr>
              <w:t>229.1</w:t>
            </w:r>
            <w:r w:rsidR="0094403E" w:rsidRPr="000E4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03E">
              <w:rPr>
                <w:rFonts w:ascii="Arial" w:hAnsi="Arial" w:cs="Arial" w:hint="eastAsia"/>
                <w:sz w:val="20"/>
                <w:szCs w:val="20"/>
              </w:rPr>
              <w:t>m</w:t>
            </w:r>
            <w:r w:rsidR="0094403E" w:rsidRPr="000E4A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E2EFD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4175A5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24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76</w:t>
            </w:r>
            <w:r w:rsidR="005B1F34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Viewing Angle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752DA" w:rsidRDefault="004175A5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Horizontal: </w:t>
            </w:r>
            <w:r w:rsidR="001675C0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89</w:t>
            </w:r>
            <w:r w:rsidR="0094403E"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</w:t>
            </w:r>
            <w:r w:rsidR="001675C0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total / Vertical: </w:t>
            </w:r>
            <w:r w:rsidR="001675C0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89</w:t>
            </w:r>
            <w:r w:rsidR="00E3444C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</w:t>
            </w:r>
            <w:r w:rsidR="001675C0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</w:t>
            </w:r>
            <w:r w:rsidR="0094403E"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 total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Number of Colors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16.7 million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Brightness (typical)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A97CF6" w:rsidP="001675C0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35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 nits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Response Time-total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1675C0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30</w:t>
            </w:r>
            <w:r w:rsidRPr="00CD647F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(Typ.)(Tr+Td) ms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Contrast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1675C0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="005B1F34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0</w:t>
            </w:r>
            <w:r w:rsidR="0094403E" w:rsidRPr="005B5AD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0:1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Input Video Frequency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Horizontal: 30 - 60 KHz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Vertical: 50 - 75 Hz</w:t>
            </w:r>
          </w:p>
        </w:tc>
      </w:tr>
    </w:tbl>
    <w:p w:rsidR="005716A8" w:rsidRDefault="00350066" w:rsidP="00350066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Touch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350066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350066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Touch Technology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7E2537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PCAP (Projected Capacitive</w:t>
            </w: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) - 10 Touch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Capacity</w:t>
            </w:r>
          </w:p>
        </w:tc>
      </w:tr>
      <w:tr w:rsidR="001675C0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75C0" w:rsidRPr="002C0590" w:rsidRDefault="001675C0" w:rsidP="00E21962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Surface Treatment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675C0" w:rsidRPr="0094403E" w:rsidRDefault="001675C0" w:rsidP="00E2196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Water, D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ust &amp; Vandal proof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</w:t>
            </w:r>
            <w:r w:rsidRPr="00D915A2">
              <w:rPr>
                <w:rFonts w:ascii="Arial" w:eastAsia="宋体" w:hAnsi="Arial" w:cs="Arial" w:hint="eastAsia"/>
                <w:b/>
                <w:color w:val="000000" w:themeColor="text1"/>
                <w:sz w:val="20"/>
                <w:szCs w:val="20"/>
              </w:rPr>
              <w:t xml:space="preserve"> Optional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Anti-glare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Anti-fingerprint, Anti-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smudge, Anti-bacterial</w:t>
            </w:r>
          </w:p>
        </w:tc>
      </w:tr>
      <w:tr w:rsidR="0094403E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Supported OS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Windows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Android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D2529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Linux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Mac</w:t>
            </w:r>
          </w:p>
        </w:tc>
      </w:tr>
    </w:tbl>
    <w:p w:rsidR="00821A0A" w:rsidRPr="005305B5" w:rsidRDefault="005305B5" w:rsidP="005305B5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Interfaces / Connectors / Controls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D366B1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F87732" w:rsidRDefault="00D366B1" w:rsidP="00E6488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224D">
              <w:rPr>
                <w:rFonts w:ascii="Arial" w:hAnsi="Arial" w:cs="Arial"/>
                <w:sz w:val="20"/>
                <w:szCs w:val="20"/>
              </w:rPr>
              <w:t>Video Interface</w:t>
            </w:r>
            <w:r>
              <w:rPr>
                <w:rFonts w:ascii="Arial" w:hAnsi="Arial" w:cs="Arial" w:hint="eastAsia"/>
                <w:sz w:val="20"/>
                <w:szCs w:val="20"/>
              </w:rPr>
              <w:t>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F87732" w:rsidRDefault="00D366B1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VGA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HDMI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Display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Port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USB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for Touch; HDCP: Yes</w:t>
            </w:r>
          </w:p>
        </w:tc>
      </w:tr>
      <w:tr w:rsidR="005305B5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Connectors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&amp; Controls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F8773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Audio Mini jack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="0066135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</w:t>
            </w:r>
            <w:r w:rsidR="00661358"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 5 OSD buttons</w:t>
            </w:r>
          </w:p>
        </w:tc>
      </w:tr>
    </w:tbl>
    <w:p w:rsidR="00661358" w:rsidRPr="00661358" w:rsidRDefault="00661358" w:rsidP="00661358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Power</w:t>
      </w:r>
      <w:r w:rsidR="0094403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</w:t>
      </w:r>
      <w:r w:rsidR="00CD531C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                       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Supply / Consumption: </w:t>
      </w:r>
      <w:r w:rsidR="00CD531C">
        <w:rPr>
          <w:rFonts w:ascii="Arial" w:eastAsia="宋体" w:hAnsi="Arial" w:cs="Arial"/>
          <w:color w:val="000000" w:themeColor="text1"/>
          <w:sz w:val="20"/>
          <w:szCs w:val="20"/>
        </w:rPr>
        <w:t>100-240 VAC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 / </w:t>
      </w:r>
      <w:r w:rsidR="00CD531C" w:rsidRPr="00E32AA3">
        <w:rPr>
          <w:rFonts w:ascii="Arial" w:eastAsia="宋体" w:hAnsi="Arial" w:cs="Arial"/>
          <w:color w:val="000000" w:themeColor="text1"/>
          <w:sz w:val="20"/>
          <w:szCs w:val="20"/>
        </w:rPr>
        <w:t>12VDC +/- 5%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; </w:t>
      </w:r>
      <w:r w:rsidR="005B1F34">
        <w:rPr>
          <w:rFonts w:ascii="Arial" w:eastAsia="宋体" w:hAnsi="Arial" w:cs="Arial" w:hint="eastAsia"/>
          <w:color w:val="000000" w:themeColor="text1"/>
          <w:sz w:val="20"/>
          <w:szCs w:val="20"/>
        </w:rPr>
        <w:t>20</w:t>
      </w:r>
      <w:r w:rsidR="009E5FC5">
        <w:rPr>
          <w:rFonts w:ascii="Arial" w:eastAsia="宋体" w:hAnsi="Arial" w:cs="Arial"/>
          <w:color w:val="000000" w:themeColor="text1"/>
          <w:sz w:val="20"/>
          <w:szCs w:val="20"/>
        </w:rPr>
        <w:t>W typical, 1.</w:t>
      </w:r>
      <w:r w:rsidR="009E5FC5">
        <w:rPr>
          <w:rFonts w:ascii="Arial" w:eastAsia="宋体" w:hAnsi="Arial" w:cs="Arial" w:hint="eastAsia"/>
          <w:color w:val="000000" w:themeColor="text1"/>
          <w:sz w:val="20"/>
          <w:szCs w:val="20"/>
        </w:rPr>
        <w:t>5</w:t>
      </w:r>
      <w:r w:rsidR="00CD531C" w:rsidRPr="00BD02CE">
        <w:rPr>
          <w:rFonts w:ascii="Arial" w:eastAsia="宋体" w:hAnsi="Arial" w:cs="Arial"/>
          <w:color w:val="000000" w:themeColor="text1"/>
          <w:sz w:val="20"/>
          <w:szCs w:val="20"/>
        </w:rPr>
        <w:t>W sleep, 0.5W off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D366B1" w:rsidRPr="00F869B5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0A2B71" w:rsidRDefault="00D366B1" w:rsidP="00E6488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Mechanical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Default="00B84488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Product Dimensions: 35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9</w:t>
            </w:r>
            <w:r w:rsidR="00D366B1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28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.9</w:t>
            </w:r>
            <w:r w:rsidR="00D366B1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  <w:r w:rsidR="00D366B1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mm /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Weight (Unpacked/Packed): 6</w:t>
            </w:r>
            <w:r w:rsidR="001675C0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424E6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6.4</w:t>
            </w:r>
            <w:r w:rsidR="00D366B1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  <w:p w:rsidR="00D366B1" w:rsidRPr="00F869B5" w:rsidRDefault="00D366B1" w:rsidP="00F202B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Box Dimensions: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4</w:t>
            </w:r>
            <w:r w:rsidR="00B84488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B84488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16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B84488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</w:t>
            </w:r>
            <w:r w:rsidR="00F202B2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mm</w:t>
            </w:r>
            <w:r w:rsidR="001675C0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/ VESA Mounting: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75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x 75 / 100 x 100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D366B1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2C0590" w:rsidRDefault="00D366B1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Environmental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94403E" w:rsidRDefault="00D366B1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Operating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Storage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Temperature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: -1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 w:rsidR="001675C0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-2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6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</w:p>
        </w:tc>
      </w:tr>
      <w:tr w:rsidR="00BE12AF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12AF" w:rsidRPr="00BD2529" w:rsidRDefault="00BE12AF" w:rsidP="005E7DB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Accessories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E12AF" w:rsidRPr="00BD2529" w:rsidRDefault="006178E5" w:rsidP="005E7DB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Power adapter / cable, HDMI / VGA / Touch USB cable, wall mount brackets w/screws (opt.)</w:t>
            </w:r>
          </w:p>
        </w:tc>
      </w:tr>
      <w:tr w:rsidR="00D366B1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Pr="002C0590" w:rsidRDefault="00D366B1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Others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366B1" w:rsidRDefault="00D366B1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MTBF / Warranty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Enclosure Color: </w:t>
            </w:r>
            <w:r w:rsidRPr="00BD02C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50,000 hours demonstrated</w:t>
            </w:r>
            <w:r w:rsidR="00B62BF1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1-year / </w:t>
            </w:r>
            <w:r w:rsidR="00B11E1A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silver</w:t>
            </w:r>
          </w:p>
          <w:p w:rsidR="00D366B1" w:rsidRPr="0094403E" w:rsidRDefault="00D366B1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Ready for Use: 24/7</w:t>
            </w:r>
          </w:p>
        </w:tc>
      </w:tr>
    </w:tbl>
    <w:p w:rsidR="00760241" w:rsidRPr="00AD3BF7" w:rsidRDefault="00760241" w:rsidP="00760241">
      <w:pPr>
        <w:adjustRightInd/>
        <w:snapToGrid/>
        <w:spacing w:line="220" w:lineRule="atLeast"/>
        <w:rPr>
          <w:rFonts w:ascii="Arial" w:eastAsia="宋体" w:hAnsi="Arial" w:cs="Arial"/>
          <w:bCs/>
          <w:color w:val="000000"/>
          <w:sz w:val="20"/>
          <w:szCs w:val="20"/>
        </w:rPr>
      </w:pP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* </w:t>
      </w:r>
      <w:r w:rsidRPr="00386756">
        <w:rPr>
          <w:rFonts w:ascii="Arial" w:eastAsia="宋体" w:hAnsi="Arial" w:cs="Arial"/>
          <w:b/>
          <w:bCs/>
          <w:color w:val="000000"/>
          <w:sz w:val="20"/>
          <w:szCs w:val="20"/>
        </w:rPr>
        <w:t>TDD</w:t>
      </w: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 (</w:t>
      </w:r>
      <w:hyperlink r:id="rId11" w:history="1"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www.t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dd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6311D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D300B6">
          <w:rPr>
            <w:rStyle w:val="a5"/>
            <w:rFonts w:ascii="Arial" w:hAnsi="Arial" w:cs="Arial"/>
            <w:b/>
            <w:sz w:val="20"/>
            <w:szCs w:val="20"/>
          </w:rPr>
          <w:t>sales@td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dtouch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>) reserves the right to change specifications without prior notice.</w:t>
      </w:r>
    </w:p>
    <w:sectPr w:rsidR="00760241" w:rsidRPr="00AD3BF7" w:rsidSect="001258AD">
      <w:pgSz w:w="11906" w:h="16838" w:code="9"/>
      <w:pgMar w:top="567" w:right="567" w:bottom="567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62F" w:rsidRDefault="000F362F" w:rsidP="00E35C0C">
      <w:pPr>
        <w:spacing w:after="0"/>
      </w:pPr>
      <w:r>
        <w:separator/>
      </w:r>
    </w:p>
  </w:endnote>
  <w:endnote w:type="continuationSeparator" w:id="1">
    <w:p w:rsidR="000F362F" w:rsidRDefault="000F362F" w:rsidP="00E35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62F" w:rsidRDefault="000F362F" w:rsidP="00E35C0C">
      <w:pPr>
        <w:spacing w:after="0"/>
      </w:pPr>
      <w:r>
        <w:separator/>
      </w:r>
    </w:p>
  </w:footnote>
  <w:footnote w:type="continuationSeparator" w:id="1">
    <w:p w:rsidR="000F362F" w:rsidRDefault="000F362F" w:rsidP="00E35C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033379B8"/>
    <w:multiLevelType w:val="multilevel"/>
    <w:tmpl w:val="CA68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653E8"/>
    <w:multiLevelType w:val="multilevel"/>
    <w:tmpl w:val="600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B6F74"/>
    <w:multiLevelType w:val="multilevel"/>
    <w:tmpl w:val="FC6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A4AD8"/>
    <w:multiLevelType w:val="hybridMultilevel"/>
    <w:tmpl w:val="2152CA5E"/>
    <w:lvl w:ilvl="0" w:tplc="25849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52F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18CF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1AEB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FDCF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32418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1D6A0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14004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79084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168796C"/>
    <w:multiLevelType w:val="hybridMultilevel"/>
    <w:tmpl w:val="E3F02126"/>
    <w:lvl w:ilvl="0" w:tplc="160A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84C5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4C2C3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D1624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EE3E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E9E0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30CC4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BC5E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5B0F5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EAD0C27"/>
    <w:multiLevelType w:val="multilevel"/>
    <w:tmpl w:val="BA9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63C42"/>
    <w:multiLevelType w:val="multilevel"/>
    <w:tmpl w:val="B13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2C2205"/>
    <w:multiLevelType w:val="multilevel"/>
    <w:tmpl w:val="900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ED1852"/>
    <w:multiLevelType w:val="multilevel"/>
    <w:tmpl w:val="91F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002C6A"/>
    <w:multiLevelType w:val="hybridMultilevel"/>
    <w:tmpl w:val="27E01784"/>
    <w:lvl w:ilvl="0" w:tplc="04090005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1">
    <w:nsid w:val="5AAC4B2D"/>
    <w:multiLevelType w:val="hybridMultilevel"/>
    <w:tmpl w:val="989874A6"/>
    <w:lvl w:ilvl="0" w:tplc="A314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A62B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BCED3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D56FD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A0D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E80F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FBCD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03A4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24C03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D205FB9"/>
    <w:multiLevelType w:val="hybridMultilevel"/>
    <w:tmpl w:val="022CCB34"/>
    <w:lvl w:ilvl="0" w:tplc="3F06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1486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1E9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3DEE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42244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B38F7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24F4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720C0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14E9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66BC0BA6"/>
    <w:multiLevelType w:val="multilevel"/>
    <w:tmpl w:val="0D6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D73178B"/>
    <w:multiLevelType w:val="multilevel"/>
    <w:tmpl w:val="ACC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13256"/>
    <w:multiLevelType w:val="hybridMultilevel"/>
    <w:tmpl w:val="739479F2"/>
    <w:lvl w:ilvl="0" w:tplc="8772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6423E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40087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09000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090019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1B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09000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090019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1B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F55"/>
    <w:rsid w:val="000022B3"/>
    <w:rsid w:val="000061B4"/>
    <w:rsid w:val="00006279"/>
    <w:rsid w:val="00007523"/>
    <w:rsid w:val="00011B09"/>
    <w:rsid w:val="0001391E"/>
    <w:rsid w:val="00015132"/>
    <w:rsid w:val="00016007"/>
    <w:rsid w:val="0002407E"/>
    <w:rsid w:val="00025159"/>
    <w:rsid w:val="00025E34"/>
    <w:rsid w:val="00027AD6"/>
    <w:rsid w:val="00027B61"/>
    <w:rsid w:val="0003113D"/>
    <w:rsid w:val="0003235B"/>
    <w:rsid w:val="00032852"/>
    <w:rsid w:val="0003384F"/>
    <w:rsid w:val="00033AC4"/>
    <w:rsid w:val="0003467D"/>
    <w:rsid w:val="000370BB"/>
    <w:rsid w:val="0003724B"/>
    <w:rsid w:val="00037700"/>
    <w:rsid w:val="00044421"/>
    <w:rsid w:val="000448A1"/>
    <w:rsid w:val="000459C6"/>
    <w:rsid w:val="00045F15"/>
    <w:rsid w:val="0005072F"/>
    <w:rsid w:val="000509A3"/>
    <w:rsid w:val="0005283D"/>
    <w:rsid w:val="00053A7F"/>
    <w:rsid w:val="00053AC9"/>
    <w:rsid w:val="0005430F"/>
    <w:rsid w:val="00055803"/>
    <w:rsid w:val="00055AF6"/>
    <w:rsid w:val="00055EE7"/>
    <w:rsid w:val="00056FE2"/>
    <w:rsid w:val="0006182D"/>
    <w:rsid w:val="00062C97"/>
    <w:rsid w:val="000668EA"/>
    <w:rsid w:val="00067411"/>
    <w:rsid w:val="000677DF"/>
    <w:rsid w:val="00071BCD"/>
    <w:rsid w:val="00072A2C"/>
    <w:rsid w:val="000752DA"/>
    <w:rsid w:val="00076D44"/>
    <w:rsid w:val="00077241"/>
    <w:rsid w:val="00077F2D"/>
    <w:rsid w:val="00081A88"/>
    <w:rsid w:val="00082068"/>
    <w:rsid w:val="0008245D"/>
    <w:rsid w:val="00085711"/>
    <w:rsid w:val="00086C1B"/>
    <w:rsid w:val="000877F7"/>
    <w:rsid w:val="00090701"/>
    <w:rsid w:val="0009104E"/>
    <w:rsid w:val="00091BE3"/>
    <w:rsid w:val="000923D7"/>
    <w:rsid w:val="00092779"/>
    <w:rsid w:val="000933C9"/>
    <w:rsid w:val="000975F7"/>
    <w:rsid w:val="000A10AD"/>
    <w:rsid w:val="000A1D78"/>
    <w:rsid w:val="000A2B71"/>
    <w:rsid w:val="000A33FA"/>
    <w:rsid w:val="000A3638"/>
    <w:rsid w:val="000A4920"/>
    <w:rsid w:val="000A4EF6"/>
    <w:rsid w:val="000A650F"/>
    <w:rsid w:val="000B53D6"/>
    <w:rsid w:val="000B541A"/>
    <w:rsid w:val="000B5CA6"/>
    <w:rsid w:val="000B5E33"/>
    <w:rsid w:val="000B5EF4"/>
    <w:rsid w:val="000C0434"/>
    <w:rsid w:val="000C0731"/>
    <w:rsid w:val="000C0C9A"/>
    <w:rsid w:val="000C1052"/>
    <w:rsid w:val="000C1CD2"/>
    <w:rsid w:val="000C2DA9"/>
    <w:rsid w:val="000C3615"/>
    <w:rsid w:val="000C69CB"/>
    <w:rsid w:val="000D1CBD"/>
    <w:rsid w:val="000D1DF5"/>
    <w:rsid w:val="000D6D53"/>
    <w:rsid w:val="000D77ED"/>
    <w:rsid w:val="000E01FF"/>
    <w:rsid w:val="000E1D75"/>
    <w:rsid w:val="000E256D"/>
    <w:rsid w:val="000E4509"/>
    <w:rsid w:val="000E7DAE"/>
    <w:rsid w:val="000F03CB"/>
    <w:rsid w:val="000F2099"/>
    <w:rsid w:val="000F21C9"/>
    <w:rsid w:val="000F362F"/>
    <w:rsid w:val="000F3D00"/>
    <w:rsid w:val="000F74DE"/>
    <w:rsid w:val="00101B0D"/>
    <w:rsid w:val="00103A91"/>
    <w:rsid w:val="00103B9F"/>
    <w:rsid w:val="001052DC"/>
    <w:rsid w:val="00105712"/>
    <w:rsid w:val="001076FC"/>
    <w:rsid w:val="00111C40"/>
    <w:rsid w:val="00115BFF"/>
    <w:rsid w:val="00117362"/>
    <w:rsid w:val="00120063"/>
    <w:rsid w:val="001258AD"/>
    <w:rsid w:val="00132086"/>
    <w:rsid w:val="00136465"/>
    <w:rsid w:val="001400CA"/>
    <w:rsid w:val="001404FD"/>
    <w:rsid w:val="00143281"/>
    <w:rsid w:val="00144CAC"/>
    <w:rsid w:val="00144E1C"/>
    <w:rsid w:val="00146952"/>
    <w:rsid w:val="00147FC6"/>
    <w:rsid w:val="00150C5B"/>
    <w:rsid w:val="001542EF"/>
    <w:rsid w:val="0015468F"/>
    <w:rsid w:val="00156CF8"/>
    <w:rsid w:val="001618C4"/>
    <w:rsid w:val="00163F8E"/>
    <w:rsid w:val="00165FF5"/>
    <w:rsid w:val="001675C0"/>
    <w:rsid w:val="00167BA8"/>
    <w:rsid w:val="001711E5"/>
    <w:rsid w:val="00172AFC"/>
    <w:rsid w:val="0017415B"/>
    <w:rsid w:val="00174F08"/>
    <w:rsid w:val="00180A25"/>
    <w:rsid w:val="001949DB"/>
    <w:rsid w:val="00196963"/>
    <w:rsid w:val="00196F09"/>
    <w:rsid w:val="00197C8F"/>
    <w:rsid w:val="001A4101"/>
    <w:rsid w:val="001A5115"/>
    <w:rsid w:val="001B05E1"/>
    <w:rsid w:val="001B0904"/>
    <w:rsid w:val="001B667B"/>
    <w:rsid w:val="001B6708"/>
    <w:rsid w:val="001B7411"/>
    <w:rsid w:val="001B7A18"/>
    <w:rsid w:val="001C2895"/>
    <w:rsid w:val="001C5847"/>
    <w:rsid w:val="001C62F0"/>
    <w:rsid w:val="001C6FBE"/>
    <w:rsid w:val="001C76BC"/>
    <w:rsid w:val="001D40E8"/>
    <w:rsid w:val="001D46AF"/>
    <w:rsid w:val="001D75B5"/>
    <w:rsid w:val="001D7BD3"/>
    <w:rsid w:val="001E10CB"/>
    <w:rsid w:val="001E1E05"/>
    <w:rsid w:val="001E2D7E"/>
    <w:rsid w:val="001E4E66"/>
    <w:rsid w:val="001F53B2"/>
    <w:rsid w:val="001F561A"/>
    <w:rsid w:val="001F6432"/>
    <w:rsid w:val="001F77CA"/>
    <w:rsid w:val="001F7DA4"/>
    <w:rsid w:val="0020036E"/>
    <w:rsid w:val="002017C7"/>
    <w:rsid w:val="0020224D"/>
    <w:rsid w:val="002067D7"/>
    <w:rsid w:val="00207C48"/>
    <w:rsid w:val="00216137"/>
    <w:rsid w:val="002167F5"/>
    <w:rsid w:val="002234B6"/>
    <w:rsid w:val="00223B5B"/>
    <w:rsid w:val="002304AB"/>
    <w:rsid w:val="002323FC"/>
    <w:rsid w:val="0023334F"/>
    <w:rsid w:val="00237F3E"/>
    <w:rsid w:val="00240F3E"/>
    <w:rsid w:val="0024514D"/>
    <w:rsid w:val="0024559E"/>
    <w:rsid w:val="00250E98"/>
    <w:rsid w:val="00251742"/>
    <w:rsid w:val="00251964"/>
    <w:rsid w:val="00252C14"/>
    <w:rsid w:val="00257197"/>
    <w:rsid w:val="00265689"/>
    <w:rsid w:val="002657D1"/>
    <w:rsid w:val="00265F59"/>
    <w:rsid w:val="00271FFF"/>
    <w:rsid w:val="00283085"/>
    <w:rsid w:val="00284886"/>
    <w:rsid w:val="002872A4"/>
    <w:rsid w:val="002873C4"/>
    <w:rsid w:val="00287513"/>
    <w:rsid w:val="00290CF7"/>
    <w:rsid w:val="002919B9"/>
    <w:rsid w:val="00294964"/>
    <w:rsid w:val="00295814"/>
    <w:rsid w:val="00295F21"/>
    <w:rsid w:val="002973F7"/>
    <w:rsid w:val="00297885"/>
    <w:rsid w:val="00297BF7"/>
    <w:rsid w:val="002A0C0F"/>
    <w:rsid w:val="002A1B06"/>
    <w:rsid w:val="002A2E8D"/>
    <w:rsid w:val="002A2EEF"/>
    <w:rsid w:val="002A5596"/>
    <w:rsid w:val="002A7088"/>
    <w:rsid w:val="002A7552"/>
    <w:rsid w:val="002B1DE9"/>
    <w:rsid w:val="002B24AB"/>
    <w:rsid w:val="002B48E2"/>
    <w:rsid w:val="002B68D5"/>
    <w:rsid w:val="002B7274"/>
    <w:rsid w:val="002C0590"/>
    <w:rsid w:val="002C1D1C"/>
    <w:rsid w:val="002C29EF"/>
    <w:rsid w:val="002C69AC"/>
    <w:rsid w:val="002D3809"/>
    <w:rsid w:val="002D3A94"/>
    <w:rsid w:val="002D4065"/>
    <w:rsid w:val="002D4099"/>
    <w:rsid w:val="002D64A4"/>
    <w:rsid w:val="002E3D7A"/>
    <w:rsid w:val="002E3FEF"/>
    <w:rsid w:val="002E6F80"/>
    <w:rsid w:val="002E74EA"/>
    <w:rsid w:val="002F1636"/>
    <w:rsid w:val="002F1CD9"/>
    <w:rsid w:val="002F2541"/>
    <w:rsid w:val="002F2CA1"/>
    <w:rsid w:val="00302009"/>
    <w:rsid w:val="0030482D"/>
    <w:rsid w:val="00304DB3"/>
    <w:rsid w:val="003070B2"/>
    <w:rsid w:val="00307C1A"/>
    <w:rsid w:val="00312DB3"/>
    <w:rsid w:val="00314DAA"/>
    <w:rsid w:val="003151C3"/>
    <w:rsid w:val="00316292"/>
    <w:rsid w:val="00317828"/>
    <w:rsid w:val="00323B43"/>
    <w:rsid w:val="0032694E"/>
    <w:rsid w:val="00326B7F"/>
    <w:rsid w:val="00327641"/>
    <w:rsid w:val="00330B4C"/>
    <w:rsid w:val="00331737"/>
    <w:rsid w:val="00331F9A"/>
    <w:rsid w:val="00335370"/>
    <w:rsid w:val="0033691C"/>
    <w:rsid w:val="003402CD"/>
    <w:rsid w:val="003472EF"/>
    <w:rsid w:val="00350066"/>
    <w:rsid w:val="00356778"/>
    <w:rsid w:val="00357E18"/>
    <w:rsid w:val="00360BF2"/>
    <w:rsid w:val="00360D8D"/>
    <w:rsid w:val="00361058"/>
    <w:rsid w:val="003618F6"/>
    <w:rsid w:val="0036311D"/>
    <w:rsid w:val="00367A13"/>
    <w:rsid w:val="003714BD"/>
    <w:rsid w:val="003716A7"/>
    <w:rsid w:val="00372741"/>
    <w:rsid w:val="00372884"/>
    <w:rsid w:val="00372996"/>
    <w:rsid w:val="00372CE9"/>
    <w:rsid w:val="00372D1B"/>
    <w:rsid w:val="003743B4"/>
    <w:rsid w:val="00381A35"/>
    <w:rsid w:val="0038270C"/>
    <w:rsid w:val="00382A28"/>
    <w:rsid w:val="00383AC0"/>
    <w:rsid w:val="00385948"/>
    <w:rsid w:val="00386756"/>
    <w:rsid w:val="00387D76"/>
    <w:rsid w:val="003918A7"/>
    <w:rsid w:val="00392DCB"/>
    <w:rsid w:val="00394DB3"/>
    <w:rsid w:val="00396D99"/>
    <w:rsid w:val="00397681"/>
    <w:rsid w:val="003A036F"/>
    <w:rsid w:val="003A0BC9"/>
    <w:rsid w:val="003A31C0"/>
    <w:rsid w:val="003A34BF"/>
    <w:rsid w:val="003A3E41"/>
    <w:rsid w:val="003A459F"/>
    <w:rsid w:val="003B1189"/>
    <w:rsid w:val="003B1CA9"/>
    <w:rsid w:val="003B2C59"/>
    <w:rsid w:val="003B4CEE"/>
    <w:rsid w:val="003B561D"/>
    <w:rsid w:val="003C03A0"/>
    <w:rsid w:val="003C084F"/>
    <w:rsid w:val="003C0EB0"/>
    <w:rsid w:val="003C0F7C"/>
    <w:rsid w:val="003C14D4"/>
    <w:rsid w:val="003C18BF"/>
    <w:rsid w:val="003D2DB9"/>
    <w:rsid w:val="003D37D8"/>
    <w:rsid w:val="003D738A"/>
    <w:rsid w:val="003D7751"/>
    <w:rsid w:val="003E1275"/>
    <w:rsid w:val="003E2450"/>
    <w:rsid w:val="003E2F69"/>
    <w:rsid w:val="003E3232"/>
    <w:rsid w:val="003E49BE"/>
    <w:rsid w:val="003E796E"/>
    <w:rsid w:val="003F03BE"/>
    <w:rsid w:val="003F2B28"/>
    <w:rsid w:val="003F33E7"/>
    <w:rsid w:val="00400E0F"/>
    <w:rsid w:val="00400F60"/>
    <w:rsid w:val="0040314C"/>
    <w:rsid w:val="004067CA"/>
    <w:rsid w:val="0040764F"/>
    <w:rsid w:val="00410064"/>
    <w:rsid w:val="00410926"/>
    <w:rsid w:val="00412B9A"/>
    <w:rsid w:val="00412FA7"/>
    <w:rsid w:val="0041312C"/>
    <w:rsid w:val="00416B9A"/>
    <w:rsid w:val="004175A5"/>
    <w:rsid w:val="00420300"/>
    <w:rsid w:val="00421F3D"/>
    <w:rsid w:val="00426133"/>
    <w:rsid w:val="00427392"/>
    <w:rsid w:val="00433D6A"/>
    <w:rsid w:val="00434475"/>
    <w:rsid w:val="00435490"/>
    <w:rsid w:val="004358AB"/>
    <w:rsid w:val="0044022C"/>
    <w:rsid w:val="00441E75"/>
    <w:rsid w:val="004424E6"/>
    <w:rsid w:val="00443318"/>
    <w:rsid w:val="00444DDA"/>
    <w:rsid w:val="00444F89"/>
    <w:rsid w:val="004470FB"/>
    <w:rsid w:val="00454A7C"/>
    <w:rsid w:val="00455F04"/>
    <w:rsid w:val="00456584"/>
    <w:rsid w:val="0046455E"/>
    <w:rsid w:val="00466EFC"/>
    <w:rsid w:val="0047062D"/>
    <w:rsid w:val="00470D75"/>
    <w:rsid w:val="00471386"/>
    <w:rsid w:val="004738B4"/>
    <w:rsid w:val="00476C3D"/>
    <w:rsid w:val="004818A1"/>
    <w:rsid w:val="00491B22"/>
    <w:rsid w:val="00492ED2"/>
    <w:rsid w:val="00493161"/>
    <w:rsid w:val="004934E4"/>
    <w:rsid w:val="00493AE9"/>
    <w:rsid w:val="004949E2"/>
    <w:rsid w:val="004950B1"/>
    <w:rsid w:val="004A1911"/>
    <w:rsid w:val="004B0981"/>
    <w:rsid w:val="004B11E8"/>
    <w:rsid w:val="004B377F"/>
    <w:rsid w:val="004B4217"/>
    <w:rsid w:val="004B4FD6"/>
    <w:rsid w:val="004B6944"/>
    <w:rsid w:val="004B6AE1"/>
    <w:rsid w:val="004B6F46"/>
    <w:rsid w:val="004C04B5"/>
    <w:rsid w:val="004C428F"/>
    <w:rsid w:val="004C5501"/>
    <w:rsid w:val="004C72E7"/>
    <w:rsid w:val="004C77B5"/>
    <w:rsid w:val="004C7BEB"/>
    <w:rsid w:val="004D0629"/>
    <w:rsid w:val="004D0F1F"/>
    <w:rsid w:val="004D1A61"/>
    <w:rsid w:val="004D284B"/>
    <w:rsid w:val="004D4643"/>
    <w:rsid w:val="004D63F1"/>
    <w:rsid w:val="004D6D41"/>
    <w:rsid w:val="004E1057"/>
    <w:rsid w:val="004E181F"/>
    <w:rsid w:val="004E215B"/>
    <w:rsid w:val="004E23DE"/>
    <w:rsid w:val="004E4D2B"/>
    <w:rsid w:val="004E778D"/>
    <w:rsid w:val="004E7B65"/>
    <w:rsid w:val="004F07FB"/>
    <w:rsid w:val="004F216E"/>
    <w:rsid w:val="004F28FA"/>
    <w:rsid w:val="004F38E4"/>
    <w:rsid w:val="004F3BE7"/>
    <w:rsid w:val="004F4F7A"/>
    <w:rsid w:val="005026F6"/>
    <w:rsid w:val="00505F13"/>
    <w:rsid w:val="00510DEF"/>
    <w:rsid w:val="00511E05"/>
    <w:rsid w:val="00512ADA"/>
    <w:rsid w:val="0051515D"/>
    <w:rsid w:val="0051549E"/>
    <w:rsid w:val="00520EA7"/>
    <w:rsid w:val="00524D4C"/>
    <w:rsid w:val="005305B5"/>
    <w:rsid w:val="00530649"/>
    <w:rsid w:val="00530F04"/>
    <w:rsid w:val="0053109B"/>
    <w:rsid w:val="00534357"/>
    <w:rsid w:val="0053661D"/>
    <w:rsid w:val="005377B7"/>
    <w:rsid w:val="0054116D"/>
    <w:rsid w:val="00542CF8"/>
    <w:rsid w:val="00545206"/>
    <w:rsid w:val="00545C7B"/>
    <w:rsid w:val="00545F1A"/>
    <w:rsid w:val="00556269"/>
    <w:rsid w:val="00556D93"/>
    <w:rsid w:val="005616E1"/>
    <w:rsid w:val="0056185B"/>
    <w:rsid w:val="00562988"/>
    <w:rsid w:val="00562E05"/>
    <w:rsid w:val="00564E1D"/>
    <w:rsid w:val="00566A8F"/>
    <w:rsid w:val="00570A31"/>
    <w:rsid w:val="00570AB8"/>
    <w:rsid w:val="00570BB2"/>
    <w:rsid w:val="005716A8"/>
    <w:rsid w:val="00571AB1"/>
    <w:rsid w:val="005731BA"/>
    <w:rsid w:val="0057497A"/>
    <w:rsid w:val="00575271"/>
    <w:rsid w:val="005807EE"/>
    <w:rsid w:val="00584CD5"/>
    <w:rsid w:val="00585B97"/>
    <w:rsid w:val="00585E8F"/>
    <w:rsid w:val="00586BBF"/>
    <w:rsid w:val="0059019F"/>
    <w:rsid w:val="00593BC6"/>
    <w:rsid w:val="005949B8"/>
    <w:rsid w:val="005966A5"/>
    <w:rsid w:val="00597697"/>
    <w:rsid w:val="005A1105"/>
    <w:rsid w:val="005A32C2"/>
    <w:rsid w:val="005A337A"/>
    <w:rsid w:val="005A4815"/>
    <w:rsid w:val="005B0BF4"/>
    <w:rsid w:val="005B1F34"/>
    <w:rsid w:val="005B1FAC"/>
    <w:rsid w:val="005B5AD2"/>
    <w:rsid w:val="005B72BC"/>
    <w:rsid w:val="005B7C10"/>
    <w:rsid w:val="005C1386"/>
    <w:rsid w:val="005C2699"/>
    <w:rsid w:val="005C2DBD"/>
    <w:rsid w:val="005C4DE9"/>
    <w:rsid w:val="005C52FC"/>
    <w:rsid w:val="005C6080"/>
    <w:rsid w:val="005C6B55"/>
    <w:rsid w:val="005C7D67"/>
    <w:rsid w:val="005D1944"/>
    <w:rsid w:val="005D4206"/>
    <w:rsid w:val="005D4FCA"/>
    <w:rsid w:val="005D600F"/>
    <w:rsid w:val="005D6077"/>
    <w:rsid w:val="005E0C01"/>
    <w:rsid w:val="005E33D9"/>
    <w:rsid w:val="005E39F0"/>
    <w:rsid w:val="005E44CC"/>
    <w:rsid w:val="005E6E51"/>
    <w:rsid w:val="005F2806"/>
    <w:rsid w:val="005F3171"/>
    <w:rsid w:val="00601A08"/>
    <w:rsid w:val="00601A9D"/>
    <w:rsid w:val="0060303F"/>
    <w:rsid w:val="0061119C"/>
    <w:rsid w:val="006111F8"/>
    <w:rsid w:val="006112A9"/>
    <w:rsid w:val="006114B0"/>
    <w:rsid w:val="00611F19"/>
    <w:rsid w:val="00613367"/>
    <w:rsid w:val="00613FA0"/>
    <w:rsid w:val="0061513A"/>
    <w:rsid w:val="00616402"/>
    <w:rsid w:val="0061675A"/>
    <w:rsid w:val="006168F5"/>
    <w:rsid w:val="00617079"/>
    <w:rsid w:val="006178E5"/>
    <w:rsid w:val="006311D4"/>
    <w:rsid w:val="006318CE"/>
    <w:rsid w:val="00632D4F"/>
    <w:rsid w:val="00632E93"/>
    <w:rsid w:val="0063618F"/>
    <w:rsid w:val="00636C27"/>
    <w:rsid w:val="00637FEB"/>
    <w:rsid w:val="00640C3C"/>
    <w:rsid w:val="0064547B"/>
    <w:rsid w:val="00647FE0"/>
    <w:rsid w:val="00651DE6"/>
    <w:rsid w:val="0065412D"/>
    <w:rsid w:val="00654DDC"/>
    <w:rsid w:val="00655A58"/>
    <w:rsid w:val="00656DF0"/>
    <w:rsid w:val="00657048"/>
    <w:rsid w:val="00661358"/>
    <w:rsid w:val="0066528A"/>
    <w:rsid w:val="00667BC8"/>
    <w:rsid w:val="006714AD"/>
    <w:rsid w:val="0067215F"/>
    <w:rsid w:val="00672B69"/>
    <w:rsid w:val="00677AC5"/>
    <w:rsid w:val="00677D4F"/>
    <w:rsid w:val="0068101B"/>
    <w:rsid w:val="00683B03"/>
    <w:rsid w:val="00683D26"/>
    <w:rsid w:val="006847AC"/>
    <w:rsid w:val="006856BD"/>
    <w:rsid w:val="00686D0D"/>
    <w:rsid w:val="00696430"/>
    <w:rsid w:val="0069753C"/>
    <w:rsid w:val="00697805"/>
    <w:rsid w:val="00697F8E"/>
    <w:rsid w:val="006A0E36"/>
    <w:rsid w:val="006A1C1B"/>
    <w:rsid w:val="006A1F54"/>
    <w:rsid w:val="006A21CB"/>
    <w:rsid w:val="006A5574"/>
    <w:rsid w:val="006A6982"/>
    <w:rsid w:val="006B1055"/>
    <w:rsid w:val="006B27AF"/>
    <w:rsid w:val="006B2B7C"/>
    <w:rsid w:val="006B2D95"/>
    <w:rsid w:val="006B541E"/>
    <w:rsid w:val="006C183F"/>
    <w:rsid w:val="006C1E13"/>
    <w:rsid w:val="006C1FEB"/>
    <w:rsid w:val="006C2811"/>
    <w:rsid w:val="006C4AAF"/>
    <w:rsid w:val="006C5824"/>
    <w:rsid w:val="006C6828"/>
    <w:rsid w:val="006C6B3F"/>
    <w:rsid w:val="006C705E"/>
    <w:rsid w:val="006C709B"/>
    <w:rsid w:val="006D1D77"/>
    <w:rsid w:val="006D2D98"/>
    <w:rsid w:val="006D564C"/>
    <w:rsid w:val="006D7517"/>
    <w:rsid w:val="006D75D5"/>
    <w:rsid w:val="006D77EC"/>
    <w:rsid w:val="006E0817"/>
    <w:rsid w:val="006E168B"/>
    <w:rsid w:val="006E31A3"/>
    <w:rsid w:val="006E3E16"/>
    <w:rsid w:val="006E404A"/>
    <w:rsid w:val="006E46B6"/>
    <w:rsid w:val="006E529D"/>
    <w:rsid w:val="006E598D"/>
    <w:rsid w:val="006F21E0"/>
    <w:rsid w:val="006F5669"/>
    <w:rsid w:val="006F5E48"/>
    <w:rsid w:val="00702EDA"/>
    <w:rsid w:val="00704B0F"/>
    <w:rsid w:val="00704D11"/>
    <w:rsid w:val="00704F36"/>
    <w:rsid w:val="007110B9"/>
    <w:rsid w:val="00711305"/>
    <w:rsid w:val="007122B4"/>
    <w:rsid w:val="00712888"/>
    <w:rsid w:val="00713F3C"/>
    <w:rsid w:val="0071482A"/>
    <w:rsid w:val="00720258"/>
    <w:rsid w:val="00724676"/>
    <w:rsid w:val="00725714"/>
    <w:rsid w:val="007304B9"/>
    <w:rsid w:val="00734603"/>
    <w:rsid w:val="0073461C"/>
    <w:rsid w:val="00737927"/>
    <w:rsid w:val="0074475F"/>
    <w:rsid w:val="00751546"/>
    <w:rsid w:val="00753500"/>
    <w:rsid w:val="00753F28"/>
    <w:rsid w:val="007540FD"/>
    <w:rsid w:val="00756FB0"/>
    <w:rsid w:val="00760241"/>
    <w:rsid w:val="007621CA"/>
    <w:rsid w:val="007631EA"/>
    <w:rsid w:val="00763450"/>
    <w:rsid w:val="007647E9"/>
    <w:rsid w:val="007656F6"/>
    <w:rsid w:val="007678A9"/>
    <w:rsid w:val="00770BAE"/>
    <w:rsid w:val="00770C52"/>
    <w:rsid w:val="0077159E"/>
    <w:rsid w:val="00772BBB"/>
    <w:rsid w:val="00773E1D"/>
    <w:rsid w:val="00775BE0"/>
    <w:rsid w:val="007763F6"/>
    <w:rsid w:val="0078289C"/>
    <w:rsid w:val="00783327"/>
    <w:rsid w:val="00783CC4"/>
    <w:rsid w:val="00785708"/>
    <w:rsid w:val="00785717"/>
    <w:rsid w:val="00787798"/>
    <w:rsid w:val="00791071"/>
    <w:rsid w:val="00792093"/>
    <w:rsid w:val="00792D10"/>
    <w:rsid w:val="0079470C"/>
    <w:rsid w:val="00794A16"/>
    <w:rsid w:val="007974B4"/>
    <w:rsid w:val="007A2DD2"/>
    <w:rsid w:val="007A4184"/>
    <w:rsid w:val="007A6610"/>
    <w:rsid w:val="007A6755"/>
    <w:rsid w:val="007A6D8B"/>
    <w:rsid w:val="007B0084"/>
    <w:rsid w:val="007B0085"/>
    <w:rsid w:val="007B2F7E"/>
    <w:rsid w:val="007B6AD8"/>
    <w:rsid w:val="007C395A"/>
    <w:rsid w:val="007C48A8"/>
    <w:rsid w:val="007C5199"/>
    <w:rsid w:val="007C7D6B"/>
    <w:rsid w:val="007D1D72"/>
    <w:rsid w:val="007D2D30"/>
    <w:rsid w:val="007D3F9D"/>
    <w:rsid w:val="007E2AAB"/>
    <w:rsid w:val="007E2B6F"/>
    <w:rsid w:val="007E5D70"/>
    <w:rsid w:val="007F1DFD"/>
    <w:rsid w:val="007F3783"/>
    <w:rsid w:val="007F478B"/>
    <w:rsid w:val="007F4E5F"/>
    <w:rsid w:val="00801ACE"/>
    <w:rsid w:val="00802CDF"/>
    <w:rsid w:val="008037FA"/>
    <w:rsid w:val="008049BE"/>
    <w:rsid w:val="00804FA4"/>
    <w:rsid w:val="00812761"/>
    <w:rsid w:val="0081403B"/>
    <w:rsid w:val="0081543D"/>
    <w:rsid w:val="00816BF7"/>
    <w:rsid w:val="008173A7"/>
    <w:rsid w:val="00821307"/>
    <w:rsid w:val="00821A0A"/>
    <w:rsid w:val="008227BA"/>
    <w:rsid w:val="00823EB0"/>
    <w:rsid w:val="00824E99"/>
    <w:rsid w:val="008314EF"/>
    <w:rsid w:val="008323D1"/>
    <w:rsid w:val="00832610"/>
    <w:rsid w:val="00835320"/>
    <w:rsid w:val="008369AD"/>
    <w:rsid w:val="008405CF"/>
    <w:rsid w:val="008420DA"/>
    <w:rsid w:val="008424FC"/>
    <w:rsid w:val="00843149"/>
    <w:rsid w:val="00843D5D"/>
    <w:rsid w:val="00845831"/>
    <w:rsid w:val="0084623F"/>
    <w:rsid w:val="00851838"/>
    <w:rsid w:val="00852442"/>
    <w:rsid w:val="008543C9"/>
    <w:rsid w:val="00854EF9"/>
    <w:rsid w:val="00855E06"/>
    <w:rsid w:val="008575C8"/>
    <w:rsid w:val="00860443"/>
    <w:rsid w:val="008612E2"/>
    <w:rsid w:val="0086220A"/>
    <w:rsid w:val="00862557"/>
    <w:rsid w:val="0086398F"/>
    <w:rsid w:val="008652EC"/>
    <w:rsid w:val="00865574"/>
    <w:rsid w:val="008710A1"/>
    <w:rsid w:val="00871A52"/>
    <w:rsid w:val="0087743B"/>
    <w:rsid w:val="0088150E"/>
    <w:rsid w:val="00884645"/>
    <w:rsid w:val="008846EB"/>
    <w:rsid w:val="00885B1F"/>
    <w:rsid w:val="00892F73"/>
    <w:rsid w:val="0089545D"/>
    <w:rsid w:val="008961AC"/>
    <w:rsid w:val="00897375"/>
    <w:rsid w:val="008A0380"/>
    <w:rsid w:val="008A0C11"/>
    <w:rsid w:val="008A5DA2"/>
    <w:rsid w:val="008B1EC2"/>
    <w:rsid w:val="008B3822"/>
    <w:rsid w:val="008B4EA1"/>
    <w:rsid w:val="008B565F"/>
    <w:rsid w:val="008B6989"/>
    <w:rsid w:val="008B7726"/>
    <w:rsid w:val="008C1D63"/>
    <w:rsid w:val="008C3ABD"/>
    <w:rsid w:val="008C63FE"/>
    <w:rsid w:val="008C6F9F"/>
    <w:rsid w:val="008D0BCB"/>
    <w:rsid w:val="008D0ED3"/>
    <w:rsid w:val="008D3C5F"/>
    <w:rsid w:val="008D4C03"/>
    <w:rsid w:val="008D52EF"/>
    <w:rsid w:val="008D6AAC"/>
    <w:rsid w:val="008D6AF5"/>
    <w:rsid w:val="008E1008"/>
    <w:rsid w:val="008E2D6C"/>
    <w:rsid w:val="008E66DE"/>
    <w:rsid w:val="008E779A"/>
    <w:rsid w:val="008F127C"/>
    <w:rsid w:val="008F49EA"/>
    <w:rsid w:val="008F51FD"/>
    <w:rsid w:val="008F576F"/>
    <w:rsid w:val="00900D67"/>
    <w:rsid w:val="00901AD2"/>
    <w:rsid w:val="009021CD"/>
    <w:rsid w:val="00903D72"/>
    <w:rsid w:val="00904CC9"/>
    <w:rsid w:val="00905D01"/>
    <w:rsid w:val="009071A2"/>
    <w:rsid w:val="00910DF6"/>
    <w:rsid w:val="00913070"/>
    <w:rsid w:val="00915E80"/>
    <w:rsid w:val="00922188"/>
    <w:rsid w:val="00922434"/>
    <w:rsid w:val="0092277D"/>
    <w:rsid w:val="00922920"/>
    <w:rsid w:val="00922F4E"/>
    <w:rsid w:val="00923181"/>
    <w:rsid w:val="00924710"/>
    <w:rsid w:val="00927A4E"/>
    <w:rsid w:val="00930562"/>
    <w:rsid w:val="009320F3"/>
    <w:rsid w:val="00932E42"/>
    <w:rsid w:val="009337EC"/>
    <w:rsid w:val="00934881"/>
    <w:rsid w:val="00940485"/>
    <w:rsid w:val="0094082B"/>
    <w:rsid w:val="00942BAE"/>
    <w:rsid w:val="0094403E"/>
    <w:rsid w:val="0094510C"/>
    <w:rsid w:val="00946D85"/>
    <w:rsid w:val="009474C2"/>
    <w:rsid w:val="00947774"/>
    <w:rsid w:val="00951266"/>
    <w:rsid w:val="00955FA2"/>
    <w:rsid w:val="009608F0"/>
    <w:rsid w:val="00963C6A"/>
    <w:rsid w:val="00967726"/>
    <w:rsid w:val="00967CB1"/>
    <w:rsid w:val="00967E85"/>
    <w:rsid w:val="00971085"/>
    <w:rsid w:val="0097295A"/>
    <w:rsid w:val="009808DB"/>
    <w:rsid w:val="00980B28"/>
    <w:rsid w:val="009825DC"/>
    <w:rsid w:val="00982D14"/>
    <w:rsid w:val="009859AE"/>
    <w:rsid w:val="00991824"/>
    <w:rsid w:val="0099295D"/>
    <w:rsid w:val="00996766"/>
    <w:rsid w:val="00997FFE"/>
    <w:rsid w:val="009A6778"/>
    <w:rsid w:val="009A75A5"/>
    <w:rsid w:val="009A785B"/>
    <w:rsid w:val="009B14AA"/>
    <w:rsid w:val="009B450E"/>
    <w:rsid w:val="009B5284"/>
    <w:rsid w:val="009B57E1"/>
    <w:rsid w:val="009B5AE0"/>
    <w:rsid w:val="009C0AE5"/>
    <w:rsid w:val="009C1851"/>
    <w:rsid w:val="009C5934"/>
    <w:rsid w:val="009C6B97"/>
    <w:rsid w:val="009D27FA"/>
    <w:rsid w:val="009D3760"/>
    <w:rsid w:val="009D6D4E"/>
    <w:rsid w:val="009E15E2"/>
    <w:rsid w:val="009E2EFD"/>
    <w:rsid w:val="009E4E37"/>
    <w:rsid w:val="009E5FC5"/>
    <w:rsid w:val="009F0DBE"/>
    <w:rsid w:val="009F1E06"/>
    <w:rsid w:val="009F25D6"/>
    <w:rsid w:val="009F566E"/>
    <w:rsid w:val="009F5AC7"/>
    <w:rsid w:val="009F7014"/>
    <w:rsid w:val="009F7C72"/>
    <w:rsid w:val="00A002A7"/>
    <w:rsid w:val="00A0309A"/>
    <w:rsid w:val="00A06898"/>
    <w:rsid w:val="00A06AB1"/>
    <w:rsid w:val="00A13A82"/>
    <w:rsid w:val="00A148E3"/>
    <w:rsid w:val="00A1532C"/>
    <w:rsid w:val="00A159F8"/>
    <w:rsid w:val="00A2020E"/>
    <w:rsid w:val="00A20D78"/>
    <w:rsid w:val="00A2399F"/>
    <w:rsid w:val="00A25FDF"/>
    <w:rsid w:val="00A3239A"/>
    <w:rsid w:val="00A3266C"/>
    <w:rsid w:val="00A36253"/>
    <w:rsid w:val="00A5022C"/>
    <w:rsid w:val="00A50945"/>
    <w:rsid w:val="00A64E4B"/>
    <w:rsid w:val="00A704E1"/>
    <w:rsid w:val="00A713B8"/>
    <w:rsid w:val="00A73E80"/>
    <w:rsid w:val="00A7421D"/>
    <w:rsid w:val="00A75468"/>
    <w:rsid w:val="00A768C2"/>
    <w:rsid w:val="00A76F77"/>
    <w:rsid w:val="00A82455"/>
    <w:rsid w:val="00A873E3"/>
    <w:rsid w:val="00A87B79"/>
    <w:rsid w:val="00A9012E"/>
    <w:rsid w:val="00A90CFB"/>
    <w:rsid w:val="00A957A1"/>
    <w:rsid w:val="00A97744"/>
    <w:rsid w:val="00A978DC"/>
    <w:rsid w:val="00A97CF6"/>
    <w:rsid w:val="00AA029B"/>
    <w:rsid w:val="00AA29AE"/>
    <w:rsid w:val="00AA33B3"/>
    <w:rsid w:val="00AB28E6"/>
    <w:rsid w:val="00AB4E6A"/>
    <w:rsid w:val="00AB5A4B"/>
    <w:rsid w:val="00AB76F2"/>
    <w:rsid w:val="00AC09C9"/>
    <w:rsid w:val="00AC4A79"/>
    <w:rsid w:val="00AC6298"/>
    <w:rsid w:val="00AC67F4"/>
    <w:rsid w:val="00AC6E77"/>
    <w:rsid w:val="00AD1BC8"/>
    <w:rsid w:val="00AD1D5C"/>
    <w:rsid w:val="00AD2F67"/>
    <w:rsid w:val="00AD2FCE"/>
    <w:rsid w:val="00AD4322"/>
    <w:rsid w:val="00AD52C4"/>
    <w:rsid w:val="00AD76CB"/>
    <w:rsid w:val="00AD774D"/>
    <w:rsid w:val="00AE4169"/>
    <w:rsid w:val="00AE4B4A"/>
    <w:rsid w:val="00AE630D"/>
    <w:rsid w:val="00AE68D6"/>
    <w:rsid w:val="00AF3159"/>
    <w:rsid w:val="00AF3AA6"/>
    <w:rsid w:val="00B017C7"/>
    <w:rsid w:val="00B02683"/>
    <w:rsid w:val="00B047F2"/>
    <w:rsid w:val="00B04E05"/>
    <w:rsid w:val="00B05129"/>
    <w:rsid w:val="00B05302"/>
    <w:rsid w:val="00B058F3"/>
    <w:rsid w:val="00B11352"/>
    <w:rsid w:val="00B1141C"/>
    <w:rsid w:val="00B11E1A"/>
    <w:rsid w:val="00B140DE"/>
    <w:rsid w:val="00B143FD"/>
    <w:rsid w:val="00B1674B"/>
    <w:rsid w:val="00B16C54"/>
    <w:rsid w:val="00B20259"/>
    <w:rsid w:val="00B20999"/>
    <w:rsid w:val="00B21C75"/>
    <w:rsid w:val="00B247FE"/>
    <w:rsid w:val="00B25790"/>
    <w:rsid w:val="00B31AE1"/>
    <w:rsid w:val="00B31BBE"/>
    <w:rsid w:val="00B3311C"/>
    <w:rsid w:val="00B34DD0"/>
    <w:rsid w:val="00B36DC2"/>
    <w:rsid w:val="00B37622"/>
    <w:rsid w:val="00B4059B"/>
    <w:rsid w:val="00B40C68"/>
    <w:rsid w:val="00B4520E"/>
    <w:rsid w:val="00B45318"/>
    <w:rsid w:val="00B53C6E"/>
    <w:rsid w:val="00B565D4"/>
    <w:rsid w:val="00B57A57"/>
    <w:rsid w:val="00B6030C"/>
    <w:rsid w:val="00B62BF1"/>
    <w:rsid w:val="00B64F20"/>
    <w:rsid w:val="00B657D6"/>
    <w:rsid w:val="00B70396"/>
    <w:rsid w:val="00B7323D"/>
    <w:rsid w:val="00B73B21"/>
    <w:rsid w:val="00B80206"/>
    <w:rsid w:val="00B8265F"/>
    <w:rsid w:val="00B831DE"/>
    <w:rsid w:val="00B839F2"/>
    <w:rsid w:val="00B84488"/>
    <w:rsid w:val="00B854D0"/>
    <w:rsid w:val="00B938C5"/>
    <w:rsid w:val="00B94864"/>
    <w:rsid w:val="00B95AE7"/>
    <w:rsid w:val="00B962D0"/>
    <w:rsid w:val="00BA271B"/>
    <w:rsid w:val="00BA303A"/>
    <w:rsid w:val="00BA52F5"/>
    <w:rsid w:val="00BA6207"/>
    <w:rsid w:val="00BA6543"/>
    <w:rsid w:val="00BA6B96"/>
    <w:rsid w:val="00BB1789"/>
    <w:rsid w:val="00BB1FB8"/>
    <w:rsid w:val="00BB254A"/>
    <w:rsid w:val="00BB3D82"/>
    <w:rsid w:val="00BB613B"/>
    <w:rsid w:val="00BC1471"/>
    <w:rsid w:val="00BC346F"/>
    <w:rsid w:val="00BC4FE7"/>
    <w:rsid w:val="00BC5A40"/>
    <w:rsid w:val="00BC5D6E"/>
    <w:rsid w:val="00BC7808"/>
    <w:rsid w:val="00BD02CE"/>
    <w:rsid w:val="00BD2529"/>
    <w:rsid w:val="00BE0B3A"/>
    <w:rsid w:val="00BE12AF"/>
    <w:rsid w:val="00BE27DD"/>
    <w:rsid w:val="00BE3F45"/>
    <w:rsid w:val="00BE5FAB"/>
    <w:rsid w:val="00BE7310"/>
    <w:rsid w:val="00BF3CBE"/>
    <w:rsid w:val="00BF3E96"/>
    <w:rsid w:val="00C030B6"/>
    <w:rsid w:val="00C07AD4"/>
    <w:rsid w:val="00C07F10"/>
    <w:rsid w:val="00C10DE1"/>
    <w:rsid w:val="00C12FAF"/>
    <w:rsid w:val="00C1308B"/>
    <w:rsid w:val="00C15032"/>
    <w:rsid w:val="00C157F4"/>
    <w:rsid w:val="00C21F06"/>
    <w:rsid w:val="00C24C2C"/>
    <w:rsid w:val="00C25C39"/>
    <w:rsid w:val="00C3155E"/>
    <w:rsid w:val="00C331A3"/>
    <w:rsid w:val="00C33B69"/>
    <w:rsid w:val="00C340C0"/>
    <w:rsid w:val="00C34C0D"/>
    <w:rsid w:val="00C370FB"/>
    <w:rsid w:val="00C4021B"/>
    <w:rsid w:val="00C44F38"/>
    <w:rsid w:val="00C54800"/>
    <w:rsid w:val="00C61495"/>
    <w:rsid w:val="00C640FD"/>
    <w:rsid w:val="00C65F7E"/>
    <w:rsid w:val="00C66220"/>
    <w:rsid w:val="00C6714C"/>
    <w:rsid w:val="00C672AA"/>
    <w:rsid w:val="00C72131"/>
    <w:rsid w:val="00C7460B"/>
    <w:rsid w:val="00C81D70"/>
    <w:rsid w:val="00C84C41"/>
    <w:rsid w:val="00C87502"/>
    <w:rsid w:val="00C9121C"/>
    <w:rsid w:val="00C92808"/>
    <w:rsid w:val="00C94434"/>
    <w:rsid w:val="00C947D9"/>
    <w:rsid w:val="00C95EC6"/>
    <w:rsid w:val="00C96036"/>
    <w:rsid w:val="00C96F17"/>
    <w:rsid w:val="00C97291"/>
    <w:rsid w:val="00CA00AA"/>
    <w:rsid w:val="00CA2641"/>
    <w:rsid w:val="00CA2DB4"/>
    <w:rsid w:val="00CA2F43"/>
    <w:rsid w:val="00CB4F6E"/>
    <w:rsid w:val="00CB519E"/>
    <w:rsid w:val="00CB60AF"/>
    <w:rsid w:val="00CB66F4"/>
    <w:rsid w:val="00CB6890"/>
    <w:rsid w:val="00CB75B2"/>
    <w:rsid w:val="00CC0D2E"/>
    <w:rsid w:val="00CC17B4"/>
    <w:rsid w:val="00CC19FD"/>
    <w:rsid w:val="00CC1A30"/>
    <w:rsid w:val="00CC28E2"/>
    <w:rsid w:val="00CC32F9"/>
    <w:rsid w:val="00CC3C38"/>
    <w:rsid w:val="00CC3F09"/>
    <w:rsid w:val="00CC6631"/>
    <w:rsid w:val="00CD3494"/>
    <w:rsid w:val="00CD408A"/>
    <w:rsid w:val="00CD4095"/>
    <w:rsid w:val="00CD521A"/>
    <w:rsid w:val="00CD531C"/>
    <w:rsid w:val="00CD5802"/>
    <w:rsid w:val="00CD5A8E"/>
    <w:rsid w:val="00CE28A7"/>
    <w:rsid w:val="00CE2A00"/>
    <w:rsid w:val="00CE2C01"/>
    <w:rsid w:val="00CE5788"/>
    <w:rsid w:val="00CE6E32"/>
    <w:rsid w:val="00CF150C"/>
    <w:rsid w:val="00CF23C0"/>
    <w:rsid w:val="00CF4BBD"/>
    <w:rsid w:val="00CF5F3E"/>
    <w:rsid w:val="00D007BC"/>
    <w:rsid w:val="00D016C2"/>
    <w:rsid w:val="00D01E5B"/>
    <w:rsid w:val="00D03054"/>
    <w:rsid w:val="00D07DF9"/>
    <w:rsid w:val="00D10560"/>
    <w:rsid w:val="00D10FDB"/>
    <w:rsid w:val="00D20D55"/>
    <w:rsid w:val="00D20E0B"/>
    <w:rsid w:val="00D21850"/>
    <w:rsid w:val="00D21FC1"/>
    <w:rsid w:val="00D253CA"/>
    <w:rsid w:val="00D277C2"/>
    <w:rsid w:val="00D30C74"/>
    <w:rsid w:val="00D31D50"/>
    <w:rsid w:val="00D32291"/>
    <w:rsid w:val="00D32EE2"/>
    <w:rsid w:val="00D32FEA"/>
    <w:rsid w:val="00D33CDD"/>
    <w:rsid w:val="00D3405C"/>
    <w:rsid w:val="00D351D8"/>
    <w:rsid w:val="00D35298"/>
    <w:rsid w:val="00D352E0"/>
    <w:rsid w:val="00D3604E"/>
    <w:rsid w:val="00D36118"/>
    <w:rsid w:val="00D366B1"/>
    <w:rsid w:val="00D37A4B"/>
    <w:rsid w:val="00D41B13"/>
    <w:rsid w:val="00D435A7"/>
    <w:rsid w:val="00D44CCE"/>
    <w:rsid w:val="00D52D6D"/>
    <w:rsid w:val="00D5415B"/>
    <w:rsid w:val="00D54BE8"/>
    <w:rsid w:val="00D561FE"/>
    <w:rsid w:val="00D56B2C"/>
    <w:rsid w:val="00D57286"/>
    <w:rsid w:val="00D57AA0"/>
    <w:rsid w:val="00D6427C"/>
    <w:rsid w:val="00D65597"/>
    <w:rsid w:val="00D65CBC"/>
    <w:rsid w:val="00D665CA"/>
    <w:rsid w:val="00D669E8"/>
    <w:rsid w:val="00D73ADD"/>
    <w:rsid w:val="00D7408C"/>
    <w:rsid w:val="00D747B2"/>
    <w:rsid w:val="00D74A44"/>
    <w:rsid w:val="00D74E6C"/>
    <w:rsid w:val="00D75EE4"/>
    <w:rsid w:val="00D8054B"/>
    <w:rsid w:val="00D80E9F"/>
    <w:rsid w:val="00D80FB6"/>
    <w:rsid w:val="00D80FFA"/>
    <w:rsid w:val="00D81C55"/>
    <w:rsid w:val="00D82042"/>
    <w:rsid w:val="00D860FC"/>
    <w:rsid w:val="00D90A50"/>
    <w:rsid w:val="00DA00E0"/>
    <w:rsid w:val="00DA00F4"/>
    <w:rsid w:val="00DA08F6"/>
    <w:rsid w:val="00DA14C3"/>
    <w:rsid w:val="00DA55E7"/>
    <w:rsid w:val="00DA6037"/>
    <w:rsid w:val="00DA794C"/>
    <w:rsid w:val="00DB2A4F"/>
    <w:rsid w:val="00DB735D"/>
    <w:rsid w:val="00DC3FCF"/>
    <w:rsid w:val="00DC482E"/>
    <w:rsid w:val="00DD00F0"/>
    <w:rsid w:val="00DD04AB"/>
    <w:rsid w:val="00DD0FE8"/>
    <w:rsid w:val="00DD1039"/>
    <w:rsid w:val="00DD270A"/>
    <w:rsid w:val="00DD44D1"/>
    <w:rsid w:val="00DD7425"/>
    <w:rsid w:val="00DE0D1C"/>
    <w:rsid w:val="00DE1F0A"/>
    <w:rsid w:val="00DE7447"/>
    <w:rsid w:val="00DF11EE"/>
    <w:rsid w:val="00DF12B9"/>
    <w:rsid w:val="00DF2867"/>
    <w:rsid w:val="00DF30BF"/>
    <w:rsid w:val="00DF338A"/>
    <w:rsid w:val="00DF61EC"/>
    <w:rsid w:val="00DF7C36"/>
    <w:rsid w:val="00E0328A"/>
    <w:rsid w:val="00E03B59"/>
    <w:rsid w:val="00E04E02"/>
    <w:rsid w:val="00E05BA9"/>
    <w:rsid w:val="00E06206"/>
    <w:rsid w:val="00E07040"/>
    <w:rsid w:val="00E1129F"/>
    <w:rsid w:val="00E11C0F"/>
    <w:rsid w:val="00E13151"/>
    <w:rsid w:val="00E16EA2"/>
    <w:rsid w:val="00E17DE8"/>
    <w:rsid w:val="00E206EF"/>
    <w:rsid w:val="00E25FA8"/>
    <w:rsid w:val="00E2682A"/>
    <w:rsid w:val="00E27343"/>
    <w:rsid w:val="00E2755E"/>
    <w:rsid w:val="00E31559"/>
    <w:rsid w:val="00E322B9"/>
    <w:rsid w:val="00E32AA3"/>
    <w:rsid w:val="00E32AA9"/>
    <w:rsid w:val="00E33062"/>
    <w:rsid w:val="00E3444C"/>
    <w:rsid w:val="00E35C0C"/>
    <w:rsid w:val="00E364A9"/>
    <w:rsid w:val="00E36DA4"/>
    <w:rsid w:val="00E37FE0"/>
    <w:rsid w:val="00E403BA"/>
    <w:rsid w:val="00E4048B"/>
    <w:rsid w:val="00E43101"/>
    <w:rsid w:val="00E43D71"/>
    <w:rsid w:val="00E4453B"/>
    <w:rsid w:val="00E45E9E"/>
    <w:rsid w:val="00E47EE3"/>
    <w:rsid w:val="00E50A72"/>
    <w:rsid w:val="00E51B06"/>
    <w:rsid w:val="00E5486E"/>
    <w:rsid w:val="00E61CED"/>
    <w:rsid w:val="00E6424A"/>
    <w:rsid w:val="00E70CF3"/>
    <w:rsid w:val="00E728F0"/>
    <w:rsid w:val="00E74059"/>
    <w:rsid w:val="00E74D4C"/>
    <w:rsid w:val="00E75CA1"/>
    <w:rsid w:val="00E75FFC"/>
    <w:rsid w:val="00E7657C"/>
    <w:rsid w:val="00E81308"/>
    <w:rsid w:val="00E81FEF"/>
    <w:rsid w:val="00E84B3C"/>
    <w:rsid w:val="00E86241"/>
    <w:rsid w:val="00E86478"/>
    <w:rsid w:val="00E93C20"/>
    <w:rsid w:val="00E94569"/>
    <w:rsid w:val="00E9473F"/>
    <w:rsid w:val="00E96728"/>
    <w:rsid w:val="00EA173D"/>
    <w:rsid w:val="00EA2136"/>
    <w:rsid w:val="00EA2E9E"/>
    <w:rsid w:val="00EA47F1"/>
    <w:rsid w:val="00EA4E4D"/>
    <w:rsid w:val="00EA6978"/>
    <w:rsid w:val="00EA7098"/>
    <w:rsid w:val="00EB7264"/>
    <w:rsid w:val="00EB7325"/>
    <w:rsid w:val="00EB74A3"/>
    <w:rsid w:val="00EB753B"/>
    <w:rsid w:val="00EB7F61"/>
    <w:rsid w:val="00EC06F1"/>
    <w:rsid w:val="00EC2D49"/>
    <w:rsid w:val="00EC457C"/>
    <w:rsid w:val="00EC4ED4"/>
    <w:rsid w:val="00ED2ABB"/>
    <w:rsid w:val="00ED3CF3"/>
    <w:rsid w:val="00ED518D"/>
    <w:rsid w:val="00ED70E6"/>
    <w:rsid w:val="00EE1DC2"/>
    <w:rsid w:val="00EE2CF6"/>
    <w:rsid w:val="00EE2ECF"/>
    <w:rsid w:val="00EF1289"/>
    <w:rsid w:val="00EF43BC"/>
    <w:rsid w:val="00EF6264"/>
    <w:rsid w:val="00EF6377"/>
    <w:rsid w:val="00EF76B3"/>
    <w:rsid w:val="00F00845"/>
    <w:rsid w:val="00F02A83"/>
    <w:rsid w:val="00F0546E"/>
    <w:rsid w:val="00F11014"/>
    <w:rsid w:val="00F13FA2"/>
    <w:rsid w:val="00F14C35"/>
    <w:rsid w:val="00F202B2"/>
    <w:rsid w:val="00F21182"/>
    <w:rsid w:val="00F26010"/>
    <w:rsid w:val="00F32D5A"/>
    <w:rsid w:val="00F35A65"/>
    <w:rsid w:val="00F40293"/>
    <w:rsid w:val="00F43284"/>
    <w:rsid w:val="00F43F6B"/>
    <w:rsid w:val="00F47B16"/>
    <w:rsid w:val="00F50F70"/>
    <w:rsid w:val="00F52764"/>
    <w:rsid w:val="00F53D52"/>
    <w:rsid w:val="00F554E4"/>
    <w:rsid w:val="00F5767E"/>
    <w:rsid w:val="00F607F3"/>
    <w:rsid w:val="00F61933"/>
    <w:rsid w:val="00F61A75"/>
    <w:rsid w:val="00F61FE2"/>
    <w:rsid w:val="00F62B5E"/>
    <w:rsid w:val="00F639A8"/>
    <w:rsid w:val="00F6402D"/>
    <w:rsid w:val="00F6478E"/>
    <w:rsid w:val="00F67532"/>
    <w:rsid w:val="00F6777D"/>
    <w:rsid w:val="00F6794E"/>
    <w:rsid w:val="00F707F8"/>
    <w:rsid w:val="00F72186"/>
    <w:rsid w:val="00F764EB"/>
    <w:rsid w:val="00F76A16"/>
    <w:rsid w:val="00F81A11"/>
    <w:rsid w:val="00F828AF"/>
    <w:rsid w:val="00F85C07"/>
    <w:rsid w:val="00F87732"/>
    <w:rsid w:val="00F90402"/>
    <w:rsid w:val="00F90F9D"/>
    <w:rsid w:val="00F9100E"/>
    <w:rsid w:val="00F9100F"/>
    <w:rsid w:val="00F92226"/>
    <w:rsid w:val="00F92A66"/>
    <w:rsid w:val="00F93C8D"/>
    <w:rsid w:val="00F96FDE"/>
    <w:rsid w:val="00F97636"/>
    <w:rsid w:val="00F9768A"/>
    <w:rsid w:val="00FA3AFB"/>
    <w:rsid w:val="00FA470F"/>
    <w:rsid w:val="00FA5CCD"/>
    <w:rsid w:val="00FA7035"/>
    <w:rsid w:val="00FA7EC4"/>
    <w:rsid w:val="00FA7FE0"/>
    <w:rsid w:val="00FB4279"/>
    <w:rsid w:val="00FB5C69"/>
    <w:rsid w:val="00FB7232"/>
    <w:rsid w:val="00FC0493"/>
    <w:rsid w:val="00FC219D"/>
    <w:rsid w:val="00FC7E93"/>
    <w:rsid w:val="00FD07DB"/>
    <w:rsid w:val="00FD58BB"/>
    <w:rsid w:val="00FD6C49"/>
    <w:rsid w:val="00FD70F7"/>
    <w:rsid w:val="00FD7E31"/>
    <w:rsid w:val="00FE5108"/>
    <w:rsid w:val="00FE55E8"/>
    <w:rsid w:val="00FE6032"/>
    <w:rsid w:val="00FE75A4"/>
    <w:rsid w:val="00FE75AA"/>
    <w:rsid w:val="00FF22B9"/>
    <w:rsid w:val="00FF6B1E"/>
    <w:rsid w:val="00FF710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40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E35C0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35C0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DE7447"/>
    <w:pPr>
      <w:keepNext/>
      <w:keepLines/>
      <w:spacing w:before="280" w:after="290" w:line="376" w:lineRule="auto"/>
      <w:outlineLvl w:val="3"/>
    </w:pPr>
    <w:rPr>
      <w:rFonts w:ascii="Cambria" w:eastAsia="宋体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4059B"/>
    <w:rPr>
      <w:rFonts w:ascii="Tahoma" w:hAnsi="Tahoma" w:cs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35C0C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locked/>
    <w:rsid w:val="00E35C0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DE7447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E35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5C0C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E35C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5C0C"/>
    <w:rPr>
      <w:rFonts w:ascii="Tahoma" w:hAnsi="Tahoma" w:cs="Tahoma"/>
      <w:sz w:val="18"/>
      <w:szCs w:val="18"/>
    </w:rPr>
  </w:style>
  <w:style w:type="paragraph" w:customStyle="1" w:styleId="tlink-btn02">
    <w:name w:val="tlink-btn02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rsid w:val="00E35C0C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ote-tr">
    <w:name w:val="note-tr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E35C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35C0C"/>
    <w:rPr>
      <w:rFonts w:ascii="Tahoma" w:hAnsi="Tahoma" w:cs="Tahoma"/>
      <w:sz w:val="18"/>
      <w:szCs w:val="18"/>
    </w:rPr>
  </w:style>
  <w:style w:type="paragraph" w:customStyle="1" w:styleId="Char1CharCharCharCharCharCharCharCharCharCharChar">
    <w:name w:val="Char1 Char Char Char Char Char Char Char Char Char Char Char"/>
    <w:basedOn w:val="a"/>
    <w:uiPriority w:val="99"/>
    <w:rsid w:val="00AB28E6"/>
    <w:pPr>
      <w:pageBreakBefore/>
      <w:widowControl w:val="0"/>
      <w:tabs>
        <w:tab w:val="left" w:pos="432"/>
      </w:tabs>
      <w:adjustRightInd/>
      <w:snapToGrid/>
      <w:spacing w:after="0"/>
      <w:ind w:left="432" w:hanging="432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2D4099"/>
  </w:style>
  <w:style w:type="table" w:styleId="a8">
    <w:name w:val="Table Grid"/>
    <w:basedOn w:val="a1"/>
    <w:uiPriority w:val="99"/>
    <w:rsid w:val="00454A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keywordlinkaffiliate">
    <w:name w:val="wp_keywordlink_affiliate"/>
    <w:basedOn w:val="a0"/>
    <w:uiPriority w:val="99"/>
    <w:rsid w:val="00DE7447"/>
  </w:style>
  <w:style w:type="character" w:customStyle="1" w:styleId="title-text">
    <w:name w:val="title-text"/>
    <w:basedOn w:val="a0"/>
    <w:uiPriority w:val="99"/>
    <w:rsid w:val="00DE7447"/>
  </w:style>
  <w:style w:type="character" w:styleId="a9">
    <w:name w:val="Strong"/>
    <w:basedOn w:val="a0"/>
    <w:uiPriority w:val="22"/>
    <w:qFormat/>
    <w:rsid w:val="00DE7447"/>
    <w:rPr>
      <w:b/>
      <w:bCs/>
    </w:rPr>
  </w:style>
  <w:style w:type="character" w:customStyle="1" w:styleId="ircpt">
    <w:name w:val="irc_pt"/>
    <w:basedOn w:val="a0"/>
    <w:uiPriority w:val="99"/>
    <w:rsid w:val="00001F55"/>
  </w:style>
  <w:style w:type="paragraph" w:styleId="aa">
    <w:name w:val="Body Text"/>
    <w:basedOn w:val="a"/>
    <w:link w:val="Char2"/>
    <w:uiPriority w:val="99"/>
    <w:rsid w:val="00056FE2"/>
    <w:pPr>
      <w:widowControl w:val="0"/>
      <w:adjustRightInd/>
      <w:snapToGrid/>
      <w:spacing w:after="0"/>
      <w:ind w:left="850" w:hanging="137"/>
    </w:pPr>
    <w:rPr>
      <w:rFonts w:ascii="Arial" w:hAnsi="Arial" w:cs="Arial"/>
      <w:sz w:val="17"/>
      <w:szCs w:val="17"/>
      <w:lang w:eastAsia="en-US"/>
    </w:rPr>
  </w:style>
  <w:style w:type="character" w:customStyle="1" w:styleId="Char2">
    <w:name w:val="正文文本 Char"/>
    <w:basedOn w:val="a0"/>
    <w:link w:val="aa"/>
    <w:uiPriority w:val="99"/>
    <w:locked/>
    <w:rsid w:val="00056FE2"/>
    <w:rPr>
      <w:rFonts w:ascii="Arial" w:eastAsia="Times New Roman" w:hAnsi="Arial" w:cs="Arial"/>
      <w:sz w:val="17"/>
      <w:szCs w:val="17"/>
      <w:lang w:eastAsia="en-US"/>
    </w:rPr>
  </w:style>
  <w:style w:type="paragraph" w:customStyle="1" w:styleId="Heading11">
    <w:name w:val="Heading 11"/>
    <w:basedOn w:val="a"/>
    <w:uiPriority w:val="99"/>
    <w:rsid w:val="00056FE2"/>
    <w:pPr>
      <w:widowControl w:val="0"/>
      <w:adjustRightInd/>
      <w:snapToGrid/>
      <w:spacing w:before="92" w:after="0"/>
      <w:ind w:left="713"/>
      <w:outlineLvl w:val="1"/>
    </w:pPr>
    <w:rPr>
      <w:rFonts w:ascii="Arial" w:hAnsi="Arial" w:cs="Arial"/>
      <w:b/>
      <w:bCs/>
      <w:sz w:val="17"/>
      <w:szCs w:val="17"/>
      <w:lang w:eastAsia="en-US"/>
    </w:rPr>
  </w:style>
  <w:style w:type="paragraph" w:styleId="ab">
    <w:name w:val="List Paragraph"/>
    <w:basedOn w:val="a"/>
    <w:uiPriority w:val="99"/>
    <w:qFormat/>
    <w:rsid w:val="00640C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6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63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tddtou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dtouch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BDDB3-8012-4CAF-BB09-7B8204EF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581</Words>
  <Characters>3317</Characters>
  <Application>Microsoft Office Word</Application>
  <DocSecurity>0</DocSecurity>
  <Lines>27</Lines>
  <Paragraphs>7</Paragraphs>
  <ScaleCrop>false</ScaleCrop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173</cp:revision>
  <cp:lastPrinted>2022-02-17T03:44:00Z</cp:lastPrinted>
  <dcterms:created xsi:type="dcterms:W3CDTF">2017-08-09T00:35:00Z</dcterms:created>
  <dcterms:modified xsi:type="dcterms:W3CDTF">2024-10-21T10:33:00Z</dcterms:modified>
</cp:coreProperties>
</file>